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445" w:rsidRPr="00BE43C2" w:rsidRDefault="00607445" w:rsidP="00607445">
      <w:pPr>
        <w:pStyle w:val="c1"/>
        <w:spacing w:line="240" w:lineRule="auto"/>
        <w:rPr>
          <w:rFonts w:asciiTheme="minorHAnsi" w:hAnsiTheme="minorHAnsi"/>
          <w:b/>
          <w:sz w:val="30"/>
          <w:szCs w:val="30"/>
        </w:rPr>
      </w:pPr>
      <w:r w:rsidRPr="00BE43C2">
        <w:rPr>
          <w:rFonts w:asciiTheme="minorHAnsi" w:hAnsiTheme="minorHAnsi"/>
          <w:b/>
          <w:sz w:val="30"/>
          <w:szCs w:val="30"/>
        </w:rPr>
        <w:t>Ella Cline Shear School of Education</w:t>
      </w:r>
    </w:p>
    <w:p w:rsidR="00607445" w:rsidRPr="00BE43C2" w:rsidRDefault="00607445" w:rsidP="00607445">
      <w:pPr>
        <w:pStyle w:val="c1"/>
        <w:spacing w:line="240" w:lineRule="auto"/>
        <w:rPr>
          <w:rFonts w:asciiTheme="minorHAnsi" w:hAnsiTheme="minorHAnsi"/>
          <w:b/>
          <w:sz w:val="30"/>
          <w:szCs w:val="30"/>
        </w:rPr>
      </w:pPr>
      <w:r w:rsidRPr="00BE43C2">
        <w:rPr>
          <w:rFonts w:asciiTheme="minorHAnsi" w:hAnsiTheme="minorHAnsi"/>
          <w:b/>
          <w:sz w:val="30"/>
          <w:szCs w:val="30"/>
        </w:rPr>
        <w:t>SUNY Geneseo</w:t>
      </w:r>
    </w:p>
    <w:p w:rsidR="00607445" w:rsidRPr="008D443A" w:rsidRDefault="00607445" w:rsidP="00607445">
      <w:pPr>
        <w:pStyle w:val="p2"/>
        <w:spacing w:line="240" w:lineRule="auto"/>
        <w:ind w:left="0"/>
        <w:rPr>
          <w:rFonts w:asciiTheme="minorHAnsi" w:hAnsiTheme="minorHAnsi"/>
          <w:sz w:val="22"/>
          <w:szCs w:val="22"/>
        </w:rPr>
      </w:pPr>
    </w:p>
    <w:p w:rsidR="00607445" w:rsidRPr="008D443A" w:rsidRDefault="00607445" w:rsidP="00607445">
      <w:pPr>
        <w:pStyle w:val="p3"/>
        <w:spacing w:line="240" w:lineRule="auto"/>
        <w:rPr>
          <w:rFonts w:asciiTheme="minorHAnsi" w:hAnsiTheme="minorHAnsi"/>
          <w:sz w:val="22"/>
          <w:szCs w:val="22"/>
        </w:rPr>
      </w:pPr>
      <w:r w:rsidRPr="008D443A">
        <w:rPr>
          <w:rFonts w:asciiTheme="minorHAnsi" w:hAnsiTheme="minorHAnsi"/>
          <w:sz w:val="22"/>
          <w:szCs w:val="22"/>
        </w:rPr>
        <w:t>CURR 440: Teaching Reading in the Content Areas</w:t>
      </w:r>
      <w:r w:rsidRPr="008D443A">
        <w:rPr>
          <w:rFonts w:asciiTheme="minorHAnsi" w:hAnsiTheme="minorHAnsi"/>
          <w:sz w:val="22"/>
          <w:szCs w:val="22"/>
        </w:rPr>
        <w:tab/>
      </w:r>
      <w:r w:rsidRPr="008D443A">
        <w:rPr>
          <w:rFonts w:asciiTheme="minorHAnsi" w:hAnsiTheme="minorHAnsi"/>
          <w:sz w:val="22"/>
          <w:szCs w:val="22"/>
        </w:rPr>
        <w:tab/>
        <w:t xml:space="preserve">        </w:t>
      </w:r>
      <w:r w:rsidRPr="008D443A">
        <w:rPr>
          <w:rFonts w:asciiTheme="minorHAnsi" w:hAnsiTheme="minorHAnsi"/>
          <w:sz w:val="22"/>
          <w:szCs w:val="22"/>
        </w:rPr>
        <w:tab/>
      </w:r>
      <w:r w:rsidRPr="008D443A">
        <w:rPr>
          <w:rFonts w:asciiTheme="minorHAnsi" w:hAnsiTheme="minorHAnsi"/>
          <w:sz w:val="22"/>
          <w:szCs w:val="22"/>
        </w:rPr>
        <w:tab/>
        <w:t xml:space="preserve"> Day 7: ELA Poetry</w:t>
      </w:r>
    </w:p>
    <w:p w:rsidR="00607445" w:rsidRPr="008D443A" w:rsidRDefault="00607445" w:rsidP="00607445">
      <w:pPr>
        <w:pStyle w:val="p3"/>
        <w:spacing w:line="240" w:lineRule="auto"/>
        <w:rPr>
          <w:rFonts w:asciiTheme="minorHAnsi" w:hAnsiTheme="minorHAnsi"/>
          <w:sz w:val="22"/>
          <w:szCs w:val="22"/>
        </w:rPr>
      </w:pPr>
      <w:r w:rsidRPr="008D443A">
        <w:rPr>
          <w:rFonts w:asciiTheme="minorHAnsi" w:hAnsiTheme="minorHAnsi"/>
          <w:sz w:val="22"/>
          <w:szCs w:val="22"/>
        </w:rPr>
        <w:t xml:space="preserve">Stations: Poetry from the African-American Civil Rights Time Period  </w:t>
      </w:r>
      <w:r w:rsidRPr="008D443A">
        <w:rPr>
          <w:rFonts w:asciiTheme="minorHAnsi" w:hAnsiTheme="minorHAnsi"/>
          <w:i/>
          <w:sz w:val="22"/>
          <w:szCs w:val="22"/>
        </w:rPr>
        <w:tab/>
      </w:r>
      <w:r w:rsidRPr="008D443A">
        <w:rPr>
          <w:rFonts w:asciiTheme="minorHAnsi" w:hAnsiTheme="minorHAnsi"/>
          <w:i/>
          <w:sz w:val="22"/>
          <w:szCs w:val="22"/>
        </w:rPr>
        <w:tab/>
      </w:r>
      <w:r w:rsidRPr="008D443A">
        <w:rPr>
          <w:rFonts w:asciiTheme="minorHAnsi" w:hAnsiTheme="minorHAnsi"/>
          <w:sz w:val="22"/>
          <w:szCs w:val="22"/>
        </w:rPr>
        <w:t>Time Estimate: 40 min</w:t>
      </w:r>
    </w:p>
    <w:p w:rsidR="00607445" w:rsidRPr="008D443A" w:rsidRDefault="00607445" w:rsidP="00607445">
      <w:pPr>
        <w:pStyle w:val="p4"/>
        <w:spacing w:line="240" w:lineRule="auto"/>
        <w:ind w:left="0" w:firstLine="0"/>
        <w:rPr>
          <w:rFonts w:asciiTheme="minorHAnsi" w:hAnsiTheme="minorHAnsi"/>
          <w:sz w:val="22"/>
          <w:szCs w:val="22"/>
        </w:rPr>
      </w:pPr>
      <w:r w:rsidRPr="008D443A">
        <w:rPr>
          <w:rFonts w:asciiTheme="minorHAnsi" w:hAnsiTheme="minorHAnsi"/>
          <w:sz w:val="22"/>
          <w:szCs w:val="22"/>
        </w:rPr>
        <w:t>Grade Level: 11</w:t>
      </w:r>
      <w:r w:rsidRPr="008D443A">
        <w:rPr>
          <w:rFonts w:asciiTheme="minorHAnsi" w:hAnsiTheme="minorHAnsi"/>
          <w:sz w:val="22"/>
          <w:szCs w:val="22"/>
        </w:rPr>
        <w:tab/>
      </w:r>
      <w:r w:rsidRPr="008D443A">
        <w:rPr>
          <w:rFonts w:asciiTheme="minorHAnsi" w:hAnsiTheme="minorHAnsi"/>
          <w:sz w:val="22"/>
          <w:szCs w:val="22"/>
        </w:rPr>
        <w:tab/>
      </w:r>
      <w:r w:rsidRPr="008D443A">
        <w:rPr>
          <w:rFonts w:asciiTheme="minorHAnsi" w:hAnsiTheme="minorHAnsi"/>
          <w:sz w:val="22"/>
          <w:szCs w:val="22"/>
        </w:rPr>
        <w:tab/>
      </w:r>
    </w:p>
    <w:p w:rsidR="00607445" w:rsidRPr="008D443A" w:rsidRDefault="00607445" w:rsidP="00607445">
      <w:pPr>
        <w:pStyle w:val="p4"/>
        <w:spacing w:line="240" w:lineRule="auto"/>
        <w:ind w:left="0" w:firstLine="0"/>
        <w:rPr>
          <w:rFonts w:asciiTheme="minorHAnsi" w:hAnsiTheme="minorHAnsi"/>
          <w:sz w:val="22"/>
          <w:szCs w:val="22"/>
        </w:rPr>
      </w:pPr>
    </w:p>
    <w:p w:rsidR="00607445" w:rsidRPr="008D443A" w:rsidRDefault="00607445" w:rsidP="00607445">
      <w:pPr>
        <w:pStyle w:val="p7"/>
        <w:tabs>
          <w:tab w:val="clear" w:pos="720"/>
        </w:tabs>
        <w:spacing w:line="240" w:lineRule="auto"/>
        <w:ind w:left="0" w:firstLine="0"/>
        <w:rPr>
          <w:rFonts w:asciiTheme="minorHAnsi" w:hAnsiTheme="minorHAnsi"/>
          <w:b/>
          <w:sz w:val="22"/>
          <w:szCs w:val="22"/>
        </w:rPr>
      </w:pPr>
      <w:r w:rsidRPr="008D443A">
        <w:rPr>
          <w:rFonts w:asciiTheme="minorHAnsi" w:hAnsiTheme="minorHAnsi"/>
          <w:b/>
          <w:sz w:val="22"/>
          <w:szCs w:val="22"/>
        </w:rPr>
        <w:t xml:space="preserve">I. Objective(s): </w:t>
      </w:r>
    </w:p>
    <w:p w:rsidR="00607445" w:rsidRDefault="00DD26AF" w:rsidP="00607445">
      <w:pPr>
        <w:pStyle w:val="p7"/>
        <w:numPr>
          <w:ilvl w:val="0"/>
          <w:numId w:val="6"/>
        </w:numPr>
        <w:tabs>
          <w:tab w:val="clear" w:pos="720"/>
        </w:tabs>
        <w:spacing w:line="280" w:lineRule="exact"/>
        <w:rPr>
          <w:rFonts w:asciiTheme="minorHAnsi" w:hAnsiTheme="minorHAnsi"/>
          <w:sz w:val="22"/>
          <w:szCs w:val="22"/>
        </w:rPr>
      </w:pPr>
      <w:r>
        <w:rPr>
          <w:rFonts w:asciiTheme="minorHAnsi" w:hAnsiTheme="minorHAnsi"/>
          <w:sz w:val="22"/>
          <w:szCs w:val="22"/>
        </w:rPr>
        <w:t xml:space="preserve">After </w:t>
      </w:r>
      <w:r w:rsidR="0070163D">
        <w:rPr>
          <w:rFonts w:asciiTheme="minorHAnsi" w:hAnsiTheme="minorHAnsi"/>
          <w:sz w:val="22"/>
          <w:szCs w:val="22"/>
        </w:rPr>
        <w:t>brainstorming about vacations on a semantic map</w:t>
      </w:r>
      <w:r w:rsidR="00C2234C">
        <w:rPr>
          <w:rFonts w:asciiTheme="minorHAnsi" w:hAnsiTheme="minorHAnsi"/>
          <w:sz w:val="22"/>
          <w:szCs w:val="22"/>
        </w:rPr>
        <w:t xml:space="preserve">, students will analyze three poems written around the time period of the African-American Civil Rights Movement in order to discuss </w:t>
      </w:r>
      <w:r w:rsidR="00322143">
        <w:rPr>
          <w:rFonts w:asciiTheme="minorHAnsi" w:hAnsiTheme="minorHAnsi"/>
          <w:sz w:val="22"/>
          <w:szCs w:val="22"/>
        </w:rPr>
        <w:t xml:space="preserve">racism’s effect on African-American youth, as portrayed by the poems. </w:t>
      </w:r>
    </w:p>
    <w:p w:rsidR="00F6619A" w:rsidRDefault="00DD26AF" w:rsidP="00607445">
      <w:pPr>
        <w:pStyle w:val="p7"/>
        <w:numPr>
          <w:ilvl w:val="0"/>
          <w:numId w:val="6"/>
        </w:numPr>
        <w:tabs>
          <w:tab w:val="clear" w:pos="720"/>
        </w:tabs>
        <w:spacing w:line="280" w:lineRule="exact"/>
        <w:rPr>
          <w:rFonts w:asciiTheme="minorHAnsi" w:hAnsiTheme="minorHAnsi"/>
          <w:sz w:val="22"/>
          <w:szCs w:val="22"/>
        </w:rPr>
      </w:pPr>
      <w:r>
        <w:rPr>
          <w:rFonts w:asciiTheme="minorHAnsi" w:hAnsiTheme="minorHAnsi"/>
          <w:sz w:val="22"/>
          <w:szCs w:val="22"/>
        </w:rPr>
        <w:t xml:space="preserve">After </w:t>
      </w:r>
      <w:r w:rsidR="00F6619A">
        <w:rPr>
          <w:rFonts w:asciiTheme="minorHAnsi" w:hAnsiTheme="minorHAnsi"/>
          <w:sz w:val="22"/>
          <w:szCs w:val="22"/>
        </w:rPr>
        <w:t>reading Langston Hughes’s poem, “Merry-Go-Round,” students will</w:t>
      </w:r>
      <w:r w:rsidR="0070466A">
        <w:rPr>
          <w:rFonts w:asciiTheme="minorHAnsi" w:hAnsiTheme="minorHAnsi"/>
          <w:sz w:val="22"/>
          <w:szCs w:val="22"/>
        </w:rPr>
        <w:t xml:space="preserve"> analyze the effect of setting and point of view in order to </w:t>
      </w:r>
      <w:r w:rsidR="00676214">
        <w:rPr>
          <w:rFonts w:asciiTheme="minorHAnsi" w:hAnsiTheme="minorHAnsi"/>
          <w:sz w:val="22"/>
          <w:szCs w:val="22"/>
        </w:rPr>
        <w:t xml:space="preserve">compose a 3-5 line response to the poem’s narrator as the carousel operator. </w:t>
      </w:r>
    </w:p>
    <w:p w:rsidR="00F6619A" w:rsidRDefault="00F6619A" w:rsidP="00607445">
      <w:pPr>
        <w:pStyle w:val="p7"/>
        <w:numPr>
          <w:ilvl w:val="0"/>
          <w:numId w:val="6"/>
        </w:numPr>
        <w:tabs>
          <w:tab w:val="clear" w:pos="720"/>
        </w:tabs>
        <w:spacing w:line="280" w:lineRule="exact"/>
        <w:rPr>
          <w:rFonts w:asciiTheme="minorHAnsi" w:hAnsiTheme="minorHAnsi"/>
          <w:sz w:val="22"/>
          <w:szCs w:val="22"/>
        </w:rPr>
      </w:pPr>
      <w:r>
        <w:rPr>
          <w:rFonts w:asciiTheme="minorHAnsi" w:hAnsiTheme="minorHAnsi"/>
          <w:sz w:val="22"/>
          <w:szCs w:val="22"/>
        </w:rPr>
        <w:t xml:space="preserve">After reading Rob Wood’s “FREDEM,” students will </w:t>
      </w:r>
      <w:r w:rsidR="0070466A">
        <w:rPr>
          <w:rFonts w:asciiTheme="minorHAnsi" w:hAnsiTheme="minorHAnsi"/>
          <w:sz w:val="22"/>
          <w:szCs w:val="22"/>
        </w:rPr>
        <w:t xml:space="preserve">analyze the purpose of the allusion to </w:t>
      </w:r>
      <w:r w:rsidR="00676214">
        <w:rPr>
          <w:rFonts w:asciiTheme="minorHAnsi" w:hAnsiTheme="minorHAnsi"/>
          <w:sz w:val="22"/>
          <w:szCs w:val="22"/>
        </w:rPr>
        <w:t xml:space="preserve">voter </w:t>
      </w:r>
      <w:r w:rsidR="0070466A">
        <w:rPr>
          <w:rFonts w:asciiTheme="minorHAnsi" w:hAnsiTheme="minorHAnsi"/>
          <w:sz w:val="22"/>
          <w:szCs w:val="22"/>
        </w:rPr>
        <w:t xml:space="preserve">literacy tests </w:t>
      </w:r>
      <w:r w:rsidR="00676214">
        <w:rPr>
          <w:rFonts w:asciiTheme="minorHAnsi" w:hAnsiTheme="minorHAnsi"/>
          <w:sz w:val="22"/>
          <w:szCs w:val="22"/>
        </w:rPr>
        <w:t>in order to explain why the incorrect spelling of the graffiti is inconsequential.</w:t>
      </w:r>
    </w:p>
    <w:p w:rsidR="00607445" w:rsidRPr="00EB64E1" w:rsidRDefault="00F6619A" w:rsidP="00EB64E1">
      <w:pPr>
        <w:pStyle w:val="p7"/>
        <w:numPr>
          <w:ilvl w:val="0"/>
          <w:numId w:val="6"/>
        </w:numPr>
        <w:tabs>
          <w:tab w:val="clear" w:pos="720"/>
        </w:tabs>
        <w:spacing w:line="280" w:lineRule="exact"/>
        <w:rPr>
          <w:rFonts w:asciiTheme="minorHAnsi" w:hAnsiTheme="minorHAnsi"/>
          <w:sz w:val="22"/>
          <w:szCs w:val="22"/>
        </w:rPr>
      </w:pPr>
      <w:r>
        <w:rPr>
          <w:rFonts w:asciiTheme="minorHAnsi" w:hAnsiTheme="minorHAnsi"/>
          <w:sz w:val="22"/>
          <w:szCs w:val="22"/>
        </w:rPr>
        <w:t xml:space="preserve">After reading </w:t>
      </w:r>
      <w:proofErr w:type="spellStart"/>
      <w:r>
        <w:rPr>
          <w:rFonts w:asciiTheme="minorHAnsi" w:hAnsiTheme="minorHAnsi"/>
          <w:sz w:val="22"/>
          <w:szCs w:val="22"/>
        </w:rPr>
        <w:t>Countee</w:t>
      </w:r>
      <w:proofErr w:type="spellEnd"/>
      <w:r>
        <w:rPr>
          <w:rFonts w:asciiTheme="minorHAnsi" w:hAnsiTheme="minorHAnsi"/>
          <w:sz w:val="22"/>
          <w:szCs w:val="22"/>
        </w:rPr>
        <w:t xml:space="preserve"> Cullen’s “Incident,”</w:t>
      </w:r>
      <w:r w:rsidR="00676214">
        <w:rPr>
          <w:rFonts w:asciiTheme="minorHAnsi" w:hAnsiTheme="minorHAnsi"/>
          <w:sz w:val="22"/>
          <w:szCs w:val="22"/>
        </w:rPr>
        <w:t xml:space="preserve"> students will</w:t>
      </w:r>
      <w:r>
        <w:rPr>
          <w:rFonts w:asciiTheme="minorHAnsi" w:hAnsiTheme="minorHAnsi"/>
          <w:sz w:val="22"/>
          <w:szCs w:val="22"/>
        </w:rPr>
        <w:t xml:space="preserve"> </w:t>
      </w:r>
      <w:r w:rsidR="00676214">
        <w:rPr>
          <w:rFonts w:asciiTheme="minorHAnsi" w:hAnsiTheme="minorHAnsi"/>
          <w:sz w:val="22"/>
          <w:szCs w:val="22"/>
        </w:rPr>
        <w:t xml:space="preserve">compare and contrast the narrator in stanzas 1 and 3 in order </w:t>
      </w:r>
      <w:r w:rsidR="0092691D">
        <w:rPr>
          <w:rFonts w:asciiTheme="minorHAnsi" w:hAnsiTheme="minorHAnsi"/>
          <w:sz w:val="22"/>
          <w:szCs w:val="22"/>
        </w:rPr>
        <w:t>to explain</w:t>
      </w:r>
      <w:r w:rsidR="00385AAB">
        <w:rPr>
          <w:rFonts w:asciiTheme="minorHAnsi" w:hAnsiTheme="minorHAnsi"/>
          <w:sz w:val="22"/>
          <w:szCs w:val="22"/>
        </w:rPr>
        <w:t xml:space="preserve"> </w:t>
      </w:r>
      <w:r w:rsidR="00480F42">
        <w:rPr>
          <w:rFonts w:asciiTheme="minorHAnsi" w:hAnsiTheme="minorHAnsi"/>
          <w:sz w:val="22"/>
          <w:szCs w:val="22"/>
        </w:rPr>
        <w:t xml:space="preserve">how </w:t>
      </w:r>
      <w:r w:rsidR="00385AAB">
        <w:rPr>
          <w:rFonts w:asciiTheme="minorHAnsi" w:hAnsiTheme="minorHAnsi"/>
          <w:sz w:val="22"/>
          <w:szCs w:val="22"/>
        </w:rPr>
        <w:t xml:space="preserve">a cliché saying applies to </w:t>
      </w:r>
      <w:r w:rsidR="00385AAB" w:rsidRPr="0092691D">
        <w:rPr>
          <w:rFonts w:asciiTheme="minorHAnsi" w:hAnsiTheme="minorHAnsi"/>
          <w:sz w:val="22"/>
          <w:szCs w:val="22"/>
        </w:rPr>
        <w:t>the poem</w:t>
      </w:r>
      <w:r w:rsidR="00480F42">
        <w:rPr>
          <w:rFonts w:asciiTheme="minorHAnsi" w:hAnsiTheme="minorHAnsi"/>
          <w:sz w:val="22"/>
          <w:szCs w:val="22"/>
        </w:rPr>
        <w:t xml:space="preserve"> (i.e. contradiction or agreement)</w:t>
      </w:r>
      <w:r w:rsidR="00385AAB" w:rsidRPr="0092691D">
        <w:rPr>
          <w:rFonts w:asciiTheme="minorHAnsi" w:hAnsiTheme="minorHAnsi"/>
          <w:sz w:val="22"/>
          <w:szCs w:val="22"/>
        </w:rPr>
        <w:t xml:space="preserve">.  </w:t>
      </w:r>
    </w:p>
    <w:p w:rsidR="00607445" w:rsidRPr="008D443A" w:rsidRDefault="00607445" w:rsidP="00607445">
      <w:pPr>
        <w:pStyle w:val="p7"/>
        <w:tabs>
          <w:tab w:val="clear" w:pos="720"/>
        </w:tabs>
        <w:spacing w:line="280" w:lineRule="exact"/>
        <w:ind w:firstLine="0"/>
        <w:rPr>
          <w:rFonts w:asciiTheme="minorHAnsi" w:hAnsiTheme="minorHAnsi"/>
          <w:sz w:val="22"/>
          <w:szCs w:val="22"/>
        </w:rPr>
      </w:pPr>
    </w:p>
    <w:p w:rsidR="00607445" w:rsidRPr="008D443A" w:rsidRDefault="00607445" w:rsidP="00607445">
      <w:pPr>
        <w:pStyle w:val="p7"/>
        <w:spacing w:line="240" w:lineRule="auto"/>
        <w:rPr>
          <w:rFonts w:asciiTheme="minorHAnsi" w:hAnsiTheme="minorHAnsi"/>
          <w:b/>
          <w:sz w:val="22"/>
          <w:szCs w:val="22"/>
        </w:rPr>
      </w:pPr>
      <w:r w:rsidRPr="008D443A">
        <w:rPr>
          <w:rFonts w:asciiTheme="minorHAnsi" w:hAnsiTheme="minorHAnsi"/>
          <w:b/>
          <w:sz w:val="22"/>
          <w:szCs w:val="22"/>
        </w:rPr>
        <w:t>II. Preparation</w:t>
      </w:r>
    </w:p>
    <w:p w:rsidR="00607445" w:rsidRPr="008D443A" w:rsidRDefault="00607445" w:rsidP="00607445">
      <w:pPr>
        <w:pStyle w:val="p8"/>
        <w:numPr>
          <w:ilvl w:val="0"/>
          <w:numId w:val="1"/>
        </w:numPr>
        <w:tabs>
          <w:tab w:val="left" w:pos="720"/>
        </w:tabs>
        <w:spacing w:line="280" w:lineRule="exact"/>
        <w:rPr>
          <w:rFonts w:asciiTheme="minorHAnsi" w:hAnsiTheme="minorHAnsi"/>
          <w:sz w:val="22"/>
          <w:szCs w:val="22"/>
        </w:rPr>
      </w:pPr>
      <w:r w:rsidRPr="008D443A">
        <w:rPr>
          <w:rFonts w:asciiTheme="minorHAnsi" w:hAnsiTheme="minorHAnsi"/>
          <w:sz w:val="22"/>
          <w:szCs w:val="22"/>
          <w:u w:val="single"/>
        </w:rPr>
        <w:t>Purpose or Rationale</w:t>
      </w:r>
      <w:r w:rsidRPr="008D443A">
        <w:rPr>
          <w:rFonts w:asciiTheme="minorHAnsi" w:hAnsiTheme="minorHAnsi"/>
          <w:sz w:val="22"/>
          <w:szCs w:val="22"/>
        </w:rPr>
        <w:t xml:space="preserve">: </w:t>
      </w:r>
    </w:p>
    <w:p w:rsidR="00607445" w:rsidRPr="008D443A" w:rsidRDefault="00607445" w:rsidP="00607445">
      <w:pPr>
        <w:pStyle w:val="p8"/>
        <w:tabs>
          <w:tab w:val="clear" w:pos="1080"/>
          <w:tab w:val="left" w:pos="720"/>
        </w:tabs>
        <w:spacing w:line="280" w:lineRule="exact"/>
        <w:ind w:left="1080" w:firstLine="0"/>
        <w:rPr>
          <w:rFonts w:asciiTheme="minorHAnsi" w:hAnsiTheme="minorHAnsi"/>
          <w:sz w:val="22"/>
          <w:szCs w:val="22"/>
        </w:rPr>
      </w:pPr>
      <w:r w:rsidRPr="008D443A">
        <w:rPr>
          <w:rFonts w:asciiTheme="minorHAnsi" w:hAnsiTheme="minorHAnsi"/>
          <w:sz w:val="22"/>
          <w:szCs w:val="22"/>
        </w:rPr>
        <w:tab/>
        <w:t xml:space="preserve"> </w:t>
      </w:r>
      <w:r w:rsidR="00B347FF">
        <w:rPr>
          <w:rFonts w:asciiTheme="minorHAnsi" w:hAnsiTheme="minorHAnsi"/>
          <w:sz w:val="22"/>
          <w:szCs w:val="22"/>
        </w:rPr>
        <w:t xml:space="preserve">After looking at several poems and analyzing their literary elements and author’s purpose together as a class in previous lessons, this lesson will introduce students to several poems – breaking up the tediousness of just focusing on one for the entire class period </w:t>
      </w:r>
      <w:r w:rsidR="00022EF3">
        <w:rPr>
          <w:rFonts w:asciiTheme="minorHAnsi" w:hAnsiTheme="minorHAnsi"/>
          <w:sz w:val="22"/>
          <w:szCs w:val="22"/>
        </w:rPr>
        <w:t>–</w:t>
      </w:r>
      <w:r w:rsidR="00B347FF">
        <w:rPr>
          <w:rFonts w:asciiTheme="minorHAnsi" w:hAnsiTheme="minorHAnsi"/>
          <w:sz w:val="22"/>
          <w:szCs w:val="22"/>
        </w:rPr>
        <w:t xml:space="preserve"> </w:t>
      </w:r>
      <w:proofErr w:type="gramStart"/>
      <w:r w:rsidR="00022EF3">
        <w:rPr>
          <w:rFonts w:asciiTheme="minorHAnsi" w:hAnsiTheme="minorHAnsi"/>
          <w:sz w:val="22"/>
          <w:szCs w:val="22"/>
        </w:rPr>
        <w:t>that</w:t>
      </w:r>
      <w:proofErr w:type="gramEnd"/>
      <w:r w:rsidR="00022EF3">
        <w:rPr>
          <w:rFonts w:asciiTheme="minorHAnsi" w:hAnsiTheme="minorHAnsi"/>
          <w:sz w:val="22"/>
          <w:szCs w:val="22"/>
        </w:rPr>
        <w:t xml:space="preserve"> they will work on in groups. The poems are all written around the time of the African-American Civil Rights Movement. Therefore, they provide students with examples of poetry that was used during that time as a means of civil disobedience akin to the sit-ins, boycotts, freedom rides, etc. </w:t>
      </w:r>
      <w:r w:rsidR="0020663E">
        <w:rPr>
          <w:rFonts w:asciiTheme="minorHAnsi" w:hAnsiTheme="minorHAnsi"/>
          <w:sz w:val="22"/>
          <w:szCs w:val="22"/>
        </w:rPr>
        <w:t xml:space="preserve">The three poems offer commentary on racism’s effect on African-American children. Therefore, they appeal to its readers’ pathos just through their </w:t>
      </w:r>
      <w:r w:rsidR="00480835">
        <w:rPr>
          <w:rFonts w:asciiTheme="minorHAnsi" w:hAnsiTheme="minorHAnsi"/>
          <w:sz w:val="22"/>
          <w:szCs w:val="22"/>
        </w:rPr>
        <w:t xml:space="preserve">characters. </w:t>
      </w:r>
      <w:r w:rsidR="00EF141B">
        <w:rPr>
          <w:rFonts w:asciiTheme="minorHAnsi" w:hAnsiTheme="minorHAnsi"/>
          <w:sz w:val="22"/>
          <w:szCs w:val="22"/>
        </w:rPr>
        <w:t>The ability of students to relate to the poems will be enhanced by the characters’</w:t>
      </w:r>
      <w:r w:rsidR="002B080D">
        <w:rPr>
          <w:rFonts w:asciiTheme="minorHAnsi" w:hAnsiTheme="minorHAnsi"/>
          <w:sz w:val="22"/>
          <w:szCs w:val="22"/>
        </w:rPr>
        <w:t xml:space="preserve"> youth, and such will be emphasized with the Do Now prompt and concluding compare/contrast discussion. </w:t>
      </w:r>
      <w:r w:rsidR="00EF141B">
        <w:rPr>
          <w:rFonts w:asciiTheme="minorHAnsi" w:hAnsiTheme="minorHAnsi"/>
          <w:sz w:val="22"/>
          <w:szCs w:val="22"/>
        </w:rPr>
        <w:t xml:space="preserve">Through the three poems, students will continue to analyze the effect of literary elements – like allusion, point of view, etc. – on poetry themes. </w:t>
      </w:r>
    </w:p>
    <w:p w:rsidR="00607445" w:rsidRPr="008D443A" w:rsidRDefault="00607445" w:rsidP="002B080D">
      <w:pPr>
        <w:pStyle w:val="p8"/>
        <w:tabs>
          <w:tab w:val="clear" w:pos="1080"/>
          <w:tab w:val="left" w:pos="720"/>
        </w:tabs>
        <w:spacing w:line="280" w:lineRule="exact"/>
        <w:ind w:hanging="288"/>
        <w:rPr>
          <w:rFonts w:asciiTheme="minorHAnsi" w:hAnsiTheme="minorHAnsi"/>
          <w:sz w:val="22"/>
          <w:szCs w:val="22"/>
        </w:rPr>
      </w:pPr>
    </w:p>
    <w:p w:rsidR="00607445" w:rsidRPr="008D443A" w:rsidRDefault="00607445" w:rsidP="00607445">
      <w:pPr>
        <w:pStyle w:val="p8"/>
        <w:numPr>
          <w:ilvl w:val="0"/>
          <w:numId w:val="1"/>
        </w:numPr>
        <w:tabs>
          <w:tab w:val="left" w:pos="720"/>
        </w:tabs>
        <w:spacing w:line="280" w:lineRule="exact"/>
        <w:rPr>
          <w:rFonts w:asciiTheme="minorHAnsi" w:hAnsiTheme="minorHAnsi"/>
          <w:sz w:val="22"/>
          <w:szCs w:val="22"/>
          <w:u w:val="single"/>
        </w:rPr>
      </w:pPr>
      <w:r w:rsidRPr="008D443A">
        <w:rPr>
          <w:rFonts w:asciiTheme="minorHAnsi" w:hAnsiTheme="minorHAnsi"/>
          <w:sz w:val="22"/>
          <w:szCs w:val="22"/>
          <w:u w:val="single"/>
        </w:rPr>
        <w:t xml:space="preserve">Prerequisites  </w:t>
      </w:r>
    </w:p>
    <w:p w:rsidR="00607445" w:rsidRPr="008D443A" w:rsidRDefault="00607445" w:rsidP="00607445">
      <w:pPr>
        <w:pStyle w:val="p8"/>
        <w:numPr>
          <w:ilvl w:val="0"/>
          <w:numId w:val="16"/>
        </w:numPr>
        <w:tabs>
          <w:tab w:val="clear" w:pos="1080"/>
          <w:tab w:val="left" w:pos="720"/>
        </w:tabs>
        <w:spacing w:line="280" w:lineRule="exact"/>
        <w:rPr>
          <w:rFonts w:asciiTheme="minorHAnsi" w:hAnsiTheme="minorHAnsi"/>
          <w:sz w:val="22"/>
          <w:szCs w:val="22"/>
        </w:rPr>
      </w:pPr>
      <w:r w:rsidRPr="008D443A">
        <w:rPr>
          <w:rFonts w:asciiTheme="minorHAnsi" w:hAnsiTheme="minorHAnsi"/>
          <w:sz w:val="22"/>
          <w:szCs w:val="22"/>
        </w:rPr>
        <w:t xml:space="preserve">Students will familiar with close reading poetry and using textual evidence to support their arguments or opinions, as such a skill was encouraged, </w:t>
      </w:r>
      <w:r w:rsidR="00C1109F">
        <w:rPr>
          <w:rFonts w:asciiTheme="minorHAnsi" w:hAnsiTheme="minorHAnsi"/>
          <w:sz w:val="22"/>
          <w:szCs w:val="22"/>
        </w:rPr>
        <w:t>developed</w:t>
      </w:r>
      <w:r w:rsidRPr="008D443A">
        <w:rPr>
          <w:rFonts w:asciiTheme="minorHAnsi" w:hAnsiTheme="minorHAnsi"/>
          <w:sz w:val="22"/>
          <w:szCs w:val="22"/>
        </w:rPr>
        <w:t xml:space="preserve">, and necessitated in previous poetry lessons. </w:t>
      </w:r>
    </w:p>
    <w:p w:rsidR="00607445" w:rsidRPr="008D443A" w:rsidRDefault="00607445" w:rsidP="00607445">
      <w:pPr>
        <w:pStyle w:val="p8"/>
        <w:numPr>
          <w:ilvl w:val="0"/>
          <w:numId w:val="16"/>
        </w:numPr>
        <w:tabs>
          <w:tab w:val="clear" w:pos="1080"/>
          <w:tab w:val="left" w:pos="720"/>
        </w:tabs>
        <w:spacing w:line="280" w:lineRule="exact"/>
        <w:rPr>
          <w:rFonts w:asciiTheme="minorHAnsi" w:hAnsiTheme="minorHAnsi"/>
          <w:sz w:val="22"/>
          <w:szCs w:val="22"/>
        </w:rPr>
      </w:pPr>
      <w:r w:rsidRPr="008D443A">
        <w:rPr>
          <w:rFonts w:asciiTheme="minorHAnsi" w:hAnsiTheme="minorHAnsi"/>
          <w:sz w:val="22"/>
          <w:szCs w:val="22"/>
        </w:rPr>
        <w:t xml:space="preserve">Students will be familiar with the historical topics of the selected poems – like racism, segregation, etc – due to a parallel social studies unit on the African-American Civil Rights Movement of 1955-1968. </w:t>
      </w:r>
    </w:p>
    <w:p w:rsidR="00607445" w:rsidRPr="008D443A" w:rsidRDefault="00607445" w:rsidP="00607445">
      <w:pPr>
        <w:rPr>
          <w:b/>
        </w:rPr>
      </w:pPr>
    </w:p>
    <w:p w:rsidR="00607445" w:rsidRPr="008D443A" w:rsidRDefault="00607445" w:rsidP="00607445">
      <w:pPr>
        <w:rPr>
          <w:b/>
        </w:rPr>
      </w:pPr>
      <w:r w:rsidRPr="008D443A">
        <w:rPr>
          <w:b/>
        </w:rPr>
        <w:t>NYS Standards</w:t>
      </w:r>
    </w:p>
    <w:p w:rsidR="00607445" w:rsidRPr="008D443A" w:rsidRDefault="00607445" w:rsidP="00607445">
      <w:pPr>
        <w:rPr>
          <w:b/>
        </w:rPr>
      </w:pPr>
    </w:p>
    <w:p w:rsidR="00607445" w:rsidRPr="008D443A" w:rsidRDefault="00463327" w:rsidP="00463327">
      <w:pPr>
        <w:autoSpaceDE w:val="0"/>
        <w:autoSpaceDN w:val="0"/>
        <w:adjustRightInd w:val="0"/>
        <w:spacing w:line="240" w:lineRule="auto"/>
        <w:rPr>
          <w:rFonts w:cs="Gotham-Book"/>
        </w:rPr>
      </w:pPr>
      <w:bookmarkStart w:id="0" w:name="rl-9-10-1"/>
      <w:r w:rsidRPr="008D443A">
        <w:rPr>
          <w:b/>
        </w:rPr>
        <w:lastRenderedPageBreak/>
        <w:t>RL.10-11.1</w:t>
      </w:r>
      <w:r w:rsidR="00607445" w:rsidRPr="008D443A">
        <w:t xml:space="preserve"> </w:t>
      </w:r>
      <w:bookmarkEnd w:id="0"/>
      <w:r w:rsidRPr="008D443A">
        <w:rPr>
          <w:rFonts w:cs="Gotham-Book"/>
        </w:rPr>
        <w:t>Cite strong and thorough textual evidence to support analysis of what the text says explicitly as well as inferences drawn from the text, including determining where the text leaves matters uncertain.</w:t>
      </w:r>
      <w:r w:rsidRPr="008D443A">
        <w:t xml:space="preserve"> </w:t>
      </w:r>
      <w:proofErr w:type="gramStart"/>
      <w:r w:rsidRPr="008D443A">
        <w:t>(p. 38 ELA CCSS</w:t>
      </w:r>
      <w:r w:rsidR="00607445" w:rsidRPr="008D443A">
        <w:t>).</w:t>
      </w:r>
      <w:proofErr w:type="gramEnd"/>
    </w:p>
    <w:p w:rsidR="00607445" w:rsidRPr="008D443A" w:rsidRDefault="00607445" w:rsidP="00607445">
      <w:pPr>
        <w:rPr>
          <w:b/>
        </w:rPr>
      </w:pPr>
    </w:p>
    <w:p w:rsidR="00DC6856" w:rsidRPr="008D443A" w:rsidRDefault="00DC6856" w:rsidP="00DC6856">
      <w:pPr>
        <w:autoSpaceDE w:val="0"/>
        <w:autoSpaceDN w:val="0"/>
        <w:adjustRightInd w:val="0"/>
        <w:spacing w:line="240" w:lineRule="auto"/>
        <w:rPr>
          <w:rFonts w:cs="Gotham-Book"/>
        </w:rPr>
      </w:pPr>
      <w:r w:rsidRPr="008D443A">
        <w:rPr>
          <w:rFonts w:cs="Gotham-Book"/>
          <w:b/>
        </w:rPr>
        <w:t>RL.11-12.2</w:t>
      </w:r>
      <w:r w:rsidRPr="008D443A">
        <w:rPr>
          <w:rFonts w:cs="Gotham-Book"/>
        </w:rPr>
        <w:t xml:space="preserve"> Determine two or more themes or central ideas of a text and analyze their development over the course of the text, including how they interact and build on one another to produce a complex account; provide an objective summary of the text (ELA CCSS p. 38).</w:t>
      </w:r>
    </w:p>
    <w:p w:rsidR="00DC6856" w:rsidRPr="008D443A" w:rsidRDefault="00DC6856" w:rsidP="00607445">
      <w:pPr>
        <w:rPr>
          <w:b/>
        </w:rPr>
      </w:pPr>
    </w:p>
    <w:p w:rsidR="00DC6856" w:rsidRPr="008D443A" w:rsidRDefault="00DC6856" w:rsidP="00DC6856">
      <w:pPr>
        <w:autoSpaceDE w:val="0"/>
        <w:autoSpaceDN w:val="0"/>
        <w:adjustRightInd w:val="0"/>
        <w:spacing w:line="240" w:lineRule="auto"/>
        <w:rPr>
          <w:rFonts w:cs="Gotham-Book"/>
        </w:rPr>
      </w:pPr>
      <w:r w:rsidRPr="008D443A">
        <w:rPr>
          <w:rFonts w:cs="Gotham-Book"/>
          <w:b/>
        </w:rPr>
        <w:t>RL.10-11.3.</w:t>
      </w:r>
      <w:r w:rsidRPr="008D443A">
        <w:rPr>
          <w:rFonts w:cs="Gotham-Book"/>
        </w:rPr>
        <w:t xml:space="preserve"> Analyze the impact of the author’s choices regarding how to develop and relate elements of a story or drama (e.g., where a story is set, how the action is ordered, how the characters are introduced </w:t>
      </w:r>
    </w:p>
    <w:p w:rsidR="00607445" w:rsidRPr="008D443A" w:rsidRDefault="00DC6856" w:rsidP="00DC6856">
      <w:pPr>
        <w:autoSpaceDE w:val="0"/>
        <w:autoSpaceDN w:val="0"/>
        <w:adjustRightInd w:val="0"/>
        <w:spacing w:line="240" w:lineRule="auto"/>
        <w:rPr>
          <w:rFonts w:cs="Gotham-Book"/>
        </w:rPr>
      </w:pPr>
      <w:proofErr w:type="gramStart"/>
      <w:r w:rsidRPr="008D443A">
        <w:rPr>
          <w:rFonts w:cs="Gotham-Book"/>
        </w:rPr>
        <w:t>and</w:t>
      </w:r>
      <w:proofErr w:type="gramEnd"/>
      <w:r w:rsidRPr="008D443A">
        <w:rPr>
          <w:rFonts w:cs="Gotham-Book"/>
        </w:rPr>
        <w:t xml:space="preserve"> developed) (p. 38 ELA CCSS). </w:t>
      </w:r>
    </w:p>
    <w:p w:rsidR="00607445" w:rsidRPr="008D443A" w:rsidRDefault="00607445" w:rsidP="00607445">
      <w:pPr>
        <w:rPr>
          <w:rFonts w:cs="Gotham-Book"/>
        </w:rPr>
      </w:pPr>
    </w:p>
    <w:p w:rsidR="00DC6856" w:rsidRPr="008D443A" w:rsidRDefault="00DC6856" w:rsidP="00DC6856">
      <w:pPr>
        <w:autoSpaceDE w:val="0"/>
        <w:autoSpaceDN w:val="0"/>
        <w:adjustRightInd w:val="0"/>
        <w:spacing w:line="240" w:lineRule="auto"/>
        <w:rPr>
          <w:rFonts w:cs="Gotham-Book"/>
        </w:rPr>
      </w:pPr>
      <w:r w:rsidRPr="008D443A">
        <w:rPr>
          <w:rFonts w:cs="Gotham-Book"/>
          <w:b/>
        </w:rPr>
        <w:t>W.11-12.9</w:t>
      </w:r>
      <w:r w:rsidRPr="008D443A">
        <w:rPr>
          <w:rFonts w:cs="Gotham-Book"/>
        </w:rPr>
        <w:t xml:space="preserve"> Draw evidence from literary or informational texts to support analysis, reflection, and research (ELA CCSS p. 47).</w:t>
      </w:r>
    </w:p>
    <w:p w:rsidR="00DC6856" w:rsidRPr="008D443A" w:rsidRDefault="00DC6856" w:rsidP="00DC6856">
      <w:pPr>
        <w:autoSpaceDE w:val="0"/>
        <w:autoSpaceDN w:val="0"/>
        <w:adjustRightInd w:val="0"/>
        <w:spacing w:line="240" w:lineRule="auto"/>
        <w:rPr>
          <w:rFonts w:cs="Gotham-Book"/>
        </w:rPr>
      </w:pPr>
      <w:r w:rsidRPr="008D443A">
        <w:rPr>
          <w:rFonts w:cs="Gotham-Book"/>
        </w:rPr>
        <w:tab/>
      </w:r>
      <w:proofErr w:type="gramStart"/>
      <w:r w:rsidRPr="008D443A">
        <w:rPr>
          <w:rFonts w:cs="Gotham-Book"/>
          <w:b/>
        </w:rPr>
        <w:t>a</w:t>
      </w:r>
      <w:proofErr w:type="gramEnd"/>
      <w:r w:rsidRPr="008D443A">
        <w:rPr>
          <w:rFonts w:cs="Gotham-Book"/>
          <w:b/>
        </w:rPr>
        <w:t>.</w:t>
      </w:r>
      <w:r w:rsidRPr="008D443A">
        <w:rPr>
          <w:rFonts w:cs="Gotham-Book"/>
        </w:rPr>
        <w:t xml:space="preserve"> Apply </w:t>
      </w:r>
      <w:r w:rsidRPr="008D443A">
        <w:rPr>
          <w:rFonts w:cs="Gotham-BookItalic"/>
          <w:i/>
          <w:iCs/>
        </w:rPr>
        <w:t xml:space="preserve">grades 11–12 Reading standards </w:t>
      </w:r>
      <w:r w:rsidRPr="008D443A">
        <w:rPr>
          <w:rFonts w:cs="Gotham-Book"/>
        </w:rPr>
        <w:t>to literary fiction.</w:t>
      </w:r>
    </w:p>
    <w:p w:rsidR="00DC6856" w:rsidRPr="008D443A" w:rsidRDefault="00DC6856" w:rsidP="00607445">
      <w:pPr>
        <w:rPr>
          <w:rFonts w:cs="Gotham-Book"/>
        </w:rPr>
      </w:pPr>
    </w:p>
    <w:p w:rsidR="00DC6856" w:rsidRPr="008D443A" w:rsidRDefault="00DC6856" w:rsidP="00DC6856">
      <w:pPr>
        <w:autoSpaceDE w:val="0"/>
        <w:autoSpaceDN w:val="0"/>
        <w:adjustRightInd w:val="0"/>
        <w:spacing w:line="240" w:lineRule="auto"/>
        <w:rPr>
          <w:rFonts w:cs="Gotham-Book"/>
        </w:rPr>
      </w:pPr>
      <w:r w:rsidRPr="008D443A">
        <w:rPr>
          <w:rFonts w:cs="Gotham-Book"/>
          <w:b/>
        </w:rPr>
        <w:t>SL. 11-12.1</w:t>
      </w:r>
      <w:r w:rsidRPr="008D443A">
        <w:rPr>
          <w:rFonts w:cs="Gotham-Book"/>
        </w:rPr>
        <w:t xml:space="preserve"> Initiate and participate effectively in a range of collaborative discussions (one on-one, in groups, and teacher-led) with diverse partners on </w:t>
      </w:r>
      <w:r w:rsidRPr="008D443A">
        <w:rPr>
          <w:rFonts w:cs="Gotham-BookItalic"/>
          <w:i/>
          <w:iCs/>
        </w:rPr>
        <w:t>grades 11–12 topics,</w:t>
      </w:r>
      <w:r w:rsidRPr="008D443A">
        <w:rPr>
          <w:rFonts w:cs="Gotham-Book"/>
        </w:rPr>
        <w:t xml:space="preserve"> </w:t>
      </w:r>
      <w:r w:rsidRPr="008D443A">
        <w:rPr>
          <w:rFonts w:cs="Gotham-BookItalic"/>
          <w:i/>
          <w:iCs/>
        </w:rPr>
        <w:t xml:space="preserve">texts, and issues, </w:t>
      </w:r>
      <w:r w:rsidRPr="008D443A">
        <w:rPr>
          <w:rFonts w:cs="Gotham-Book"/>
        </w:rPr>
        <w:t xml:space="preserve">building on others’ ideas and expressing their own clearly and persuasively. c. Propel conversations by posing and responding to questions that probe reasoning and evidence; ensure a hearing for a full range of positions on a topic or issue; clarify, verify, or challenge ideas and conclusions; and promote divergent and creative perspectives. </w:t>
      </w:r>
      <w:proofErr w:type="gramStart"/>
      <w:r w:rsidRPr="008D443A">
        <w:rPr>
          <w:rFonts w:cs="Gotham-Book"/>
        </w:rPr>
        <w:t>(ELA CCSS p.50).</w:t>
      </w:r>
      <w:proofErr w:type="gramEnd"/>
    </w:p>
    <w:p w:rsidR="00DC6856" w:rsidRPr="008D443A" w:rsidRDefault="00DC6856" w:rsidP="00607445">
      <w:pPr>
        <w:rPr>
          <w:rFonts w:cs="Gotham-Book"/>
        </w:rPr>
      </w:pPr>
    </w:p>
    <w:p w:rsidR="00DC6856" w:rsidRPr="008D443A" w:rsidRDefault="00DC6856" w:rsidP="00DC6856">
      <w:pPr>
        <w:autoSpaceDE w:val="0"/>
        <w:autoSpaceDN w:val="0"/>
        <w:adjustRightInd w:val="0"/>
        <w:spacing w:line="240" w:lineRule="auto"/>
        <w:rPr>
          <w:rFonts w:cs="Gotham-Book"/>
        </w:rPr>
      </w:pPr>
      <w:r w:rsidRPr="008D443A">
        <w:rPr>
          <w:b/>
        </w:rPr>
        <w:t xml:space="preserve">L.11-12.6 </w:t>
      </w:r>
      <w:r w:rsidRPr="008D443A">
        <w:rPr>
          <w:rFonts w:cs="Gotham-Book"/>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 (ELA CCSS p. 55).</w:t>
      </w:r>
    </w:p>
    <w:p w:rsidR="006F305D" w:rsidRDefault="006F305D" w:rsidP="00607445">
      <w:pPr>
        <w:rPr>
          <w:rFonts w:cs="Gotham-Book"/>
        </w:rPr>
      </w:pPr>
    </w:p>
    <w:p w:rsidR="00607445" w:rsidRPr="008D443A" w:rsidRDefault="006F305D" w:rsidP="00607445">
      <w:pPr>
        <w:rPr>
          <w:b/>
        </w:rPr>
      </w:pPr>
      <w:r>
        <w:rPr>
          <w:b/>
        </w:rPr>
        <w:t>NCTE</w:t>
      </w:r>
      <w:r w:rsidR="00607445" w:rsidRPr="008D443A">
        <w:rPr>
          <w:b/>
        </w:rPr>
        <w:t xml:space="preserve"> Standards:</w:t>
      </w:r>
    </w:p>
    <w:p w:rsidR="00607445" w:rsidRPr="008D443A" w:rsidRDefault="00607445" w:rsidP="00607445">
      <w:pPr>
        <w:spacing w:line="240" w:lineRule="auto"/>
        <w:rPr>
          <w:rStyle w:val="Strong"/>
          <w:b w:val="0"/>
        </w:rPr>
      </w:pPr>
    </w:p>
    <w:p w:rsidR="00607445" w:rsidRPr="008D443A" w:rsidRDefault="00607445" w:rsidP="0002602D">
      <w:pPr>
        <w:spacing w:line="240" w:lineRule="auto"/>
        <w:rPr>
          <w:rStyle w:val="gray-6"/>
        </w:rPr>
      </w:pPr>
      <w:r w:rsidRPr="008D443A">
        <w:rPr>
          <w:rStyle w:val="gray-6"/>
          <w:b/>
        </w:rPr>
        <w:t>#1:</w:t>
      </w:r>
      <w:r w:rsidRPr="008D443A">
        <w:rPr>
          <w:rStyle w:val="gray-6"/>
        </w:rPr>
        <w:t xml:space="preserve"> Students read a wide range of print and </w:t>
      </w:r>
      <w:proofErr w:type="spellStart"/>
      <w:r w:rsidRPr="008D443A">
        <w:rPr>
          <w:rStyle w:val="gray-6"/>
        </w:rPr>
        <w:t>nonprint</w:t>
      </w:r>
      <w:proofErr w:type="spellEnd"/>
      <w:r w:rsidRPr="008D443A">
        <w:rPr>
          <w:rStyle w:val="gray-6"/>
        </w:rPr>
        <w:t xml:space="preserve"> texts to build an understanding of texts, of themselves, and of the cultures of the United States and the world; to acquire new information; to respond to the needs and demands of society and the workplace; and for personal fulfillment. Among these texts are fiction and nonfiction, classic and contemporary works</w:t>
      </w:r>
      <w:r w:rsidR="0002602D" w:rsidRPr="008D443A">
        <w:rPr>
          <w:rStyle w:val="gray-6"/>
        </w:rPr>
        <w:t xml:space="preserve">. </w:t>
      </w:r>
    </w:p>
    <w:p w:rsidR="0002602D" w:rsidRPr="008D443A" w:rsidRDefault="0002602D" w:rsidP="0002602D">
      <w:pPr>
        <w:spacing w:line="240" w:lineRule="auto"/>
        <w:rPr>
          <w:rStyle w:val="gray-6"/>
        </w:rPr>
      </w:pPr>
    </w:p>
    <w:p w:rsidR="0002602D" w:rsidRPr="008D443A" w:rsidRDefault="0002602D" w:rsidP="0002602D">
      <w:pPr>
        <w:spacing w:line="240" w:lineRule="auto"/>
      </w:pPr>
      <w:r w:rsidRPr="008D443A">
        <w:rPr>
          <w:rStyle w:val="gray-6"/>
          <w:b/>
        </w:rPr>
        <w:t>#3:</w:t>
      </w:r>
      <w:r w:rsidRPr="008D443A">
        <w:rPr>
          <w:rStyle w:val="gray-6"/>
        </w:rPr>
        <w:t xml:space="preserve"> Students apply a wide range of strategies to comprehend, interpret, evaluate, and appreciate texts. They draw on their prior experience, their interactions with other readers and writers, their knowledge of word meaning and of other texts, their word identification strategies, and their understanding of textual features (e.g., sound–letter correspondence, sentence structure, context, graphics).</w:t>
      </w:r>
    </w:p>
    <w:p w:rsidR="00607445" w:rsidRPr="008D443A" w:rsidRDefault="00607445" w:rsidP="0002602D">
      <w:pPr>
        <w:pStyle w:val="p8"/>
        <w:tabs>
          <w:tab w:val="clear" w:pos="1080"/>
          <w:tab w:val="left" w:pos="720"/>
        </w:tabs>
        <w:spacing w:line="280" w:lineRule="exact"/>
        <w:ind w:hanging="288"/>
        <w:rPr>
          <w:rFonts w:asciiTheme="minorHAnsi" w:hAnsiTheme="minorHAnsi"/>
          <w:sz w:val="22"/>
          <w:szCs w:val="22"/>
        </w:rPr>
      </w:pPr>
    </w:p>
    <w:p w:rsidR="00607445" w:rsidRPr="008D443A" w:rsidRDefault="00607445" w:rsidP="00607445">
      <w:pPr>
        <w:pStyle w:val="p10"/>
        <w:tabs>
          <w:tab w:val="clear" w:pos="1100"/>
        </w:tabs>
        <w:spacing w:line="280" w:lineRule="exact"/>
        <w:ind w:left="720" w:firstLine="0"/>
        <w:rPr>
          <w:rFonts w:asciiTheme="minorHAnsi" w:hAnsiTheme="minorHAnsi"/>
          <w:sz w:val="22"/>
          <w:szCs w:val="22"/>
          <w:u w:val="single"/>
        </w:rPr>
      </w:pPr>
    </w:p>
    <w:p w:rsidR="00607445" w:rsidRDefault="00607445" w:rsidP="00607445">
      <w:pPr>
        <w:pStyle w:val="p10"/>
        <w:tabs>
          <w:tab w:val="clear" w:pos="1100"/>
        </w:tabs>
        <w:spacing w:line="280" w:lineRule="exact"/>
        <w:ind w:left="720" w:firstLine="0"/>
        <w:rPr>
          <w:rFonts w:asciiTheme="minorHAnsi" w:hAnsiTheme="minorHAnsi"/>
          <w:sz w:val="22"/>
          <w:szCs w:val="22"/>
          <w:u w:val="single"/>
        </w:rPr>
      </w:pPr>
      <w:r w:rsidRPr="008D443A">
        <w:rPr>
          <w:rFonts w:asciiTheme="minorHAnsi" w:hAnsiTheme="minorHAnsi"/>
          <w:sz w:val="22"/>
          <w:szCs w:val="22"/>
        </w:rPr>
        <w:t xml:space="preserve">B. </w:t>
      </w:r>
      <w:r w:rsidRPr="008D443A">
        <w:rPr>
          <w:rFonts w:asciiTheme="minorHAnsi" w:hAnsiTheme="minorHAnsi"/>
          <w:sz w:val="22"/>
          <w:szCs w:val="22"/>
          <w:u w:val="single"/>
        </w:rPr>
        <w:t>Modifications/Accommodations for Learners with Diverse Needs</w:t>
      </w:r>
    </w:p>
    <w:p w:rsidR="00361430" w:rsidRPr="008D443A" w:rsidRDefault="00361430" w:rsidP="00607445">
      <w:pPr>
        <w:pStyle w:val="p10"/>
        <w:tabs>
          <w:tab w:val="clear" w:pos="1100"/>
        </w:tabs>
        <w:spacing w:line="280" w:lineRule="exact"/>
        <w:ind w:left="720" w:firstLine="0"/>
        <w:rPr>
          <w:rFonts w:asciiTheme="minorHAnsi" w:hAnsiTheme="minorHAnsi"/>
          <w:sz w:val="22"/>
          <w:szCs w:val="22"/>
          <w:u w:val="single"/>
        </w:rPr>
      </w:pPr>
    </w:p>
    <w:p w:rsidR="00607445" w:rsidRPr="008D443A" w:rsidRDefault="00B64D53" w:rsidP="00607445">
      <w:pPr>
        <w:pStyle w:val="p10"/>
        <w:tabs>
          <w:tab w:val="clear" w:pos="740"/>
          <w:tab w:val="clear" w:pos="1100"/>
          <w:tab w:val="left" w:pos="900"/>
        </w:tabs>
        <w:spacing w:line="280" w:lineRule="exact"/>
        <w:ind w:left="900" w:hanging="180"/>
        <w:rPr>
          <w:rFonts w:asciiTheme="minorHAnsi" w:hAnsiTheme="minorHAnsi"/>
          <w:sz w:val="22"/>
          <w:szCs w:val="22"/>
        </w:rPr>
      </w:pPr>
      <w:r>
        <w:rPr>
          <w:rFonts w:asciiTheme="minorHAnsi" w:hAnsiTheme="minorHAnsi"/>
          <w:i/>
          <w:sz w:val="22"/>
          <w:szCs w:val="22"/>
        </w:rPr>
        <w:t>Students with AD</w:t>
      </w:r>
      <w:r w:rsidR="00607445" w:rsidRPr="008D443A">
        <w:rPr>
          <w:rFonts w:asciiTheme="minorHAnsi" w:hAnsiTheme="minorHAnsi"/>
          <w:i/>
          <w:sz w:val="22"/>
          <w:szCs w:val="22"/>
        </w:rPr>
        <w:t>D</w:t>
      </w:r>
      <w:r>
        <w:rPr>
          <w:rFonts w:asciiTheme="minorHAnsi" w:hAnsiTheme="minorHAnsi"/>
          <w:i/>
          <w:sz w:val="22"/>
          <w:szCs w:val="22"/>
        </w:rPr>
        <w:t>/ADHD</w:t>
      </w:r>
      <w:r w:rsidR="00361430">
        <w:rPr>
          <w:rFonts w:asciiTheme="minorHAnsi" w:hAnsiTheme="minorHAnsi"/>
          <w:sz w:val="22"/>
          <w:szCs w:val="22"/>
        </w:rPr>
        <w:t xml:space="preserve">: With the three-station setup around the room, students will be switching and rotating between the three activity centers for most of the class period. They </w:t>
      </w:r>
      <w:r w:rsidR="00361430">
        <w:rPr>
          <w:rFonts w:asciiTheme="minorHAnsi" w:hAnsiTheme="minorHAnsi"/>
          <w:sz w:val="22"/>
          <w:szCs w:val="22"/>
        </w:rPr>
        <w:lastRenderedPageBreak/>
        <w:t xml:space="preserve">switching provides a beneficial shift in focus and attention (a new poem will be analyzed at each station) and a kinesthetic component (physically walking from station to station). </w:t>
      </w:r>
    </w:p>
    <w:p w:rsidR="00607445" w:rsidRPr="008D443A" w:rsidRDefault="00607445" w:rsidP="00361430">
      <w:pPr>
        <w:pStyle w:val="p10"/>
        <w:tabs>
          <w:tab w:val="clear" w:pos="740"/>
          <w:tab w:val="clear" w:pos="1100"/>
          <w:tab w:val="left" w:pos="900"/>
        </w:tabs>
        <w:spacing w:line="280" w:lineRule="exact"/>
        <w:ind w:hanging="288"/>
        <w:rPr>
          <w:rFonts w:asciiTheme="minorHAnsi" w:hAnsiTheme="minorHAnsi"/>
          <w:sz w:val="22"/>
          <w:szCs w:val="22"/>
        </w:rPr>
      </w:pPr>
    </w:p>
    <w:p w:rsidR="00607445" w:rsidRPr="008D443A" w:rsidRDefault="00607445" w:rsidP="00607445">
      <w:pPr>
        <w:pStyle w:val="p10"/>
        <w:tabs>
          <w:tab w:val="clear" w:pos="740"/>
          <w:tab w:val="clear" w:pos="1100"/>
          <w:tab w:val="left" w:pos="900"/>
        </w:tabs>
        <w:spacing w:line="280" w:lineRule="exact"/>
        <w:ind w:left="900" w:hanging="180"/>
        <w:rPr>
          <w:rFonts w:asciiTheme="minorHAnsi" w:hAnsiTheme="minorHAnsi"/>
          <w:sz w:val="22"/>
          <w:szCs w:val="22"/>
        </w:rPr>
      </w:pPr>
      <w:r w:rsidRPr="008D443A">
        <w:rPr>
          <w:rFonts w:asciiTheme="minorHAnsi" w:hAnsiTheme="minorHAnsi"/>
          <w:i/>
          <w:sz w:val="22"/>
          <w:szCs w:val="22"/>
        </w:rPr>
        <w:t>Students with a Learning Disability in Reading Comprehension</w:t>
      </w:r>
      <w:r w:rsidR="00361430">
        <w:rPr>
          <w:rFonts w:asciiTheme="minorHAnsi" w:hAnsiTheme="minorHAnsi"/>
          <w:sz w:val="22"/>
          <w:szCs w:val="22"/>
        </w:rPr>
        <w:t xml:space="preserve">: Students will be working in heterogeneous groups, so the higher-ability students can serve as </w:t>
      </w:r>
      <w:proofErr w:type="gramStart"/>
      <w:r w:rsidR="00361430">
        <w:rPr>
          <w:rFonts w:asciiTheme="minorHAnsi" w:hAnsiTheme="minorHAnsi"/>
          <w:sz w:val="22"/>
          <w:szCs w:val="22"/>
        </w:rPr>
        <w:t>peer</w:t>
      </w:r>
      <w:proofErr w:type="gramEnd"/>
      <w:r w:rsidR="00361430">
        <w:rPr>
          <w:rFonts w:asciiTheme="minorHAnsi" w:hAnsiTheme="minorHAnsi"/>
          <w:sz w:val="22"/>
          <w:szCs w:val="22"/>
        </w:rPr>
        <w:t xml:space="preserve"> tutors and mentors to the lower-ability students. Additionally, the selected poems for each station were kept short, so they lend themselves easily to rereading. The brevity also ensures that their form is not intimidating or overwhelming, frustrating students before they even read them.  </w:t>
      </w:r>
    </w:p>
    <w:p w:rsidR="00607445" w:rsidRPr="008D443A" w:rsidRDefault="00607445" w:rsidP="00607445">
      <w:pPr>
        <w:tabs>
          <w:tab w:val="left" w:pos="740"/>
          <w:tab w:val="left" w:pos="1100"/>
        </w:tabs>
        <w:spacing w:line="280" w:lineRule="exact"/>
      </w:pPr>
    </w:p>
    <w:p w:rsidR="00607445" w:rsidRPr="008D443A" w:rsidRDefault="00607445" w:rsidP="00607445">
      <w:pPr>
        <w:pStyle w:val="p8"/>
        <w:numPr>
          <w:ilvl w:val="0"/>
          <w:numId w:val="1"/>
        </w:numPr>
        <w:tabs>
          <w:tab w:val="left" w:pos="-5400"/>
          <w:tab w:val="left" w:pos="-3960"/>
          <w:tab w:val="left" w:pos="-3240"/>
        </w:tabs>
        <w:spacing w:line="280" w:lineRule="exact"/>
        <w:rPr>
          <w:rFonts w:asciiTheme="minorHAnsi" w:hAnsiTheme="minorHAnsi"/>
          <w:sz w:val="22"/>
          <w:szCs w:val="22"/>
          <w:u w:val="single"/>
        </w:rPr>
      </w:pPr>
      <w:r w:rsidRPr="008D443A">
        <w:rPr>
          <w:rFonts w:asciiTheme="minorHAnsi" w:hAnsiTheme="minorHAnsi"/>
          <w:sz w:val="22"/>
          <w:szCs w:val="22"/>
          <w:u w:val="single"/>
        </w:rPr>
        <w:t>Materials and Resources</w:t>
      </w:r>
    </w:p>
    <w:p w:rsidR="00607445" w:rsidRDefault="00607445" w:rsidP="007325D7">
      <w:pPr>
        <w:tabs>
          <w:tab w:val="left" w:pos="720"/>
          <w:tab w:val="left" w:pos="1080"/>
        </w:tabs>
        <w:spacing w:line="280" w:lineRule="exact"/>
        <w:ind w:left="720"/>
      </w:pPr>
      <w:r w:rsidRPr="008D443A">
        <w:tab/>
      </w:r>
      <w:r w:rsidRPr="008D443A">
        <w:tab/>
        <w:t xml:space="preserve">- </w:t>
      </w:r>
      <w:r w:rsidR="007325D7">
        <w:t>Langston Hughes’s “Merry-Go-Round”</w:t>
      </w:r>
    </w:p>
    <w:p w:rsidR="007325D7" w:rsidRDefault="007325D7" w:rsidP="007325D7">
      <w:pPr>
        <w:tabs>
          <w:tab w:val="left" w:pos="720"/>
          <w:tab w:val="left" w:pos="1080"/>
        </w:tabs>
        <w:spacing w:line="280" w:lineRule="exact"/>
        <w:ind w:left="720"/>
      </w:pPr>
      <w:r>
        <w:tab/>
      </w:r>
      <w:r>
        <w:tab/>
        <w:t>- Rob Wood’s “FREDEM”</w:t>
      </w:r>
    </w:p>
    <w:p w:rsidR="00607445" w:rsidRDefault="007325D7" w:rsidP="00167997">
      <w:pPr>
        <w:tabs>
          <w:tab w:val="left" w:pos="720"/>
          <w:tab w:val="left" w:pos="1080"/>
        </w:tabs>
        <w:spacing w:line="280" w:lineRule="exact"/>
        <w:ind w:left="720"/>
      </w:pPr>
      <w:r>
        <w:tab/>
      </w:r>
      <w:r>
        <w:tab/>
        <w:t xml:space="preserve">- </w:t>
      </w:r>
      <w:proofErr w:type="spellStart"/>
      <w:r>
        <w:t>Countee</w:t>
      </w:r>
      <w:proofErr w:type="spellEnd"/>
      <w:r>
        <w:t xml:space="preserve"> Cullen’s “Incident”</w:t>
      </w:r>
    </w:p>
    <w:p w:rsidR="00167997" w:rsidRDefault="00167997" w:rsidP="00167997">
      <w:pPr>
        <w:tabs>
          <w:tab w:val="left" w:pos="720"/>
          <w:tab w:val="left" w:pos="1080"/>
        </w:tabs>
        <w:spacing w:line="280" w:lineRule="exact"/>
        <w:ind w:left="720"/>
      </w:pPr>
      <w:r>
        <w:tab/>
      </w:r>
      <w:r>
        <w:tab/>
        <w:t xml:space="preserve">- White board or </w:t>
      </w:r>
      <w:proofErr w:type="spellStart"/>
      <w:r>
        <w:t>Smartboard</w:t>
      </w:r>
      <w:proofErr w:type="spellEnd"/>
    </w:p>
    <w:p w:rsidR="00167997" w:rsidRPr="008D443A" w:rsidRDefault="00167997" w:rsidP="00167997">
      <w:pPr>
        <w:tabs>
          <w:tab w:val="left" w:pos="720"/>
          <w:tab w:val="left" w:pos="1080"/>
        </w:tabs>
        <w:spacing w:line="280" w:lineRule="exact"/>
        <w:ind w:left="720"/>
        <w:rPr>
          <w:u w:val="single"/>
        </w:rPr>
      </w:pPr>
    </w:p>
    <w:p w:rsidR="00607445" w:rsidRPr="008D443A" w:rsidRDefault="00607445" w:rsidP="00607445">
      <w:pPr>
        <w:pStyle w:val="p8"/>
        <w:numPr>
          <w:ilvl w:val="0"/>
          <w:numId w:val="1"/>
        </w:numPr>
        <w:tabs>
          <w:tab w:val="left" w:pos="-5400"/>
          <w:tab w:val="left" w:pos="-3960"/>
          <w:tab w:val="left" w:pos="-3240"/>
        </w:tabs>
        <w:spacing w:line="280" w:lineRule="exact"/>
        <w:rPr>
          <w:rFonts w:asciiTheme="minorHAnsi" w:hAnsiTheme="minorHAnsi"/>
          <w:sz w:val="22"/>
          <w:szCs w:val="22"/>
          <w:u w:val="single"/>
        </w:rPr>
      </w:pPr>
      <w:r w:rsidRPr="008D443A">
        <w:rPr>
          <w:rFonts w:asciiTheme="minorHAnsi" w:hAnsiTheme="minorHAnsi"/>
          <w:sz w:val="22"/>
          <w:szCs w:val="22"/>
          <w:u w:val="single"/>
        </w:rPr>
        <w:t xml:space="preserve">Professional References </w:t>
      </w:r>
    </w:p>
    <w:p w:rsidR="00607445" w:rsidRPr="008D443A" w:rsidRDefault="00607445" w:rsidP="00607445">
      <w:pPr>
        <w:ind w:left="720"/>
      </w:pPr>
    </w:p>
    <w:p w:rsidR="00607445" w:rsidRPr="008D443A" w:rsidRDefault="008D443A" w:rsidP="008D443A">
      <w:pPr>
        <w:pStyle w:val="Header"/>
        <w:tabs>
          <w:tab w:val="left" w:pos="1080"/>
        </w:tabs>
        <w:spacing w:line="280" w:lineRule="exact"/>
        <w:ind w:left="720" w:hanging="720"/>
      </w:pPr>
      <w:r w:rsidRPr="008D443A">
        <w:t xml:space="preserve">Gore, M. C. (2010). Key 26: Provide a plethora of examples. In </w:t>
      </w:r>
      <w:r w:rsidRPr="008D443A">
        <w:rPr>
          <w:rStyle w:val="Emphasis"/>
        </w:rPr>
        <w:t xml:space="preserve">Inclusion strategies for secondary classrooms: Keys for struggling learners </w:t>
      </w:r>
      <w:r w:rsidRPr="008D443A">
        <w:t>(pp. 80-81)</w:t>
      </w:r>
      <w:r w:rsidRPr="008D443A">
        <w:rPr>
          <w:rStyle w:val="Emphasis"/>
        </w:rPr>
        <w:t>.</w:t>
      </w:r>
      <w:r w:rsidRPr="008D443A">
        <w:t xml:space="preserve"> Thousand Oaks, CA: Corwin.</w:t>
      </w:r>
    </w:p>
    <w:p w:rsidR="008D443A" w:rsidRPr="008D443A" w:rsidRDefault="008D443A" w:rsidP="00607445">
      <w:pPr>
        <w:pStyle w:val="Header"/>
        <w:tabs>
          <w:tab w:val="left" w:pos="1080"/>
        </w:tabs>
        <w:spacing w:line="280" w:lineRule="exact"/>
      </w:pPr>
    </w:p>
    <w:p w:rsidR="00607445" w:rsidRPr="008D443A" w:rsidRDefault="00607445" w:rsidP="00607445">
      <w:pPr>
        <w:pStyle w:val="p10"/>
        <w:numPr>
          <w:ilvl w:val="0"/>
          <w:numId w:val="1"/>
        </w:numPr>
        <w:spacing w:line="280" w:lineRule="exact"/>
        <w:rPr>
          <w:rFonts w:asciiTheme="minorHAnsi" w:hAnsiTheme="minorHAnsi"/>
          <w:i/>
          <w:sz w:val="22"/>
          <w:szCs w:val="22"/>
        </w:rPr>
      </w:pPr>
      <w:r w:rsidRPr="008D443A">
        <w:rPr>
          <w:rFonts w:asciiTheme="minorHAnsi" w:hAnsiTheme="minorHAnsi"/>
          <w:sz w:val="22"/>
          <w:szCs w:val="22"/>
        </w:rPr>
        <w:t xml:space="preserve"> </w:t>
      </w:r>
      <w:r w:rsidRPr="008D443A">
        <w:rPr>
          <w:rFonts w:asciiTheme="minorHAnsi" w:hAnsiTheme="minorHAnsi"/>
          <w:sz w:val="22"/>
          <w:szCs w:val="22"/>
          <w:u w:val="single"/>
        </w:rPr>
        <w:t>Arrangement of Physical Space and Students</w:t>
      </w:r>
      <w:r w:rsidRPr="008D443A">
        <w:rPr>
          <w:rFonts w:asciiTheme="minorHAnsi" w:hAnsiTheme="minorHAnsi"/>
          <w:i/>
          <w:sz w:val="22"/>
          <w:szCs w:val="22"/>
        </w:rPr>
        <w:t xml:space="preserve"> </w:t>
      </w:r>
    </w:p>
    <w:p w:rsidR="00607445" w:rsidRPr="008D443A" w:rsidRDefault="00607445" w:rsidP="00607445">
      <w:pPr>
        <w:pStyle w:val="p6"/>
        <w:spacing w:line="280" w:lineRule="exact"/>
        <w:ind w:left="1080"/>
        <w:rPr>
          <w:rFonts w:asciiTheme="minorHAnsi" w:hAnsiTheme="minorHAnsi"/>
          <w:sz w:val="22"/>
          <w:szCs w:val="22"/>
        </w:rPr>
      </w:pPr>
      <w:r w:rsidRPr="008D443A">
        <w:rPr>
          <w:rFonts w:asciiTheme="minorHAnsi" w:hAnsiTheme="minorHAnsi"/>
          <w:sz w:val="22"/>
          <w:szCs w:val="22"/>
        </w:rPr>
        <w:tab/>
        <w:t xml:space="preserve">Student desks will be arranged </w:t>
      </w:r>
      <w:r w:rsidR="00244D44">
        <w:rPr>
          <w:rFonts w:asciiTheme="minorHAnsi" w:hAnsiTheme="minorHAnsi"/>
          <w:sz w:val="22"/>
          <w:szCs w:val="22"/>
        </w:rPr>
        <w:t xml:space="preserve">in columns and rows facing the front white board and/or </w:t>
      </w:r>
      <w:proofErr w:type="spellStart"/>
      <w:r w:rsidR="00244D44">
        <w:rPr>
          <w:rFonts w:asciiTheme="minorHAnsi" w:hAnsiTheme="minorHAnsi"/>
          <w:sz w:val="22"/>
          <w:szCs w:val="22"/>
        </w:rPr>
        <w:t>SmartBoard</w:t>
      </w:r>
      <w:proofErr w:type="spellEnd"/>
      <w:r w:rsidR="00244D44">
        <w:rPr>
          <w:rFonts w:asciiTheme="minorHAnsi" w:hAnsiTheme="minorHAnsi"/>
          <w:sz w:val="22"/>
          <w:szCs w:val="22"/>
        </w:rPr>
        <w:t xml:space="preserve">. Once students are assigned to the stations around the room – whose locations will be pinpointed by signs taped to the wall – students can assemble the desks in small groups. However, the desks should return to the column and row format at the end of class. </w:t>
      </w:r>
      <w:r w:rsidRPr="008D443A">
        <w:rPr>
          <w:rFonts w:asciiTheme="minorHAnsi" w:hAnsiTheme="minorHAnsi"/>
          <w:sz w:val="22"/>
          <w:szCs w:val="22"/>
        </w:rPr>
        <w:t xml:space="preserve"> </w:t>
      </w:r>
    </w:p>
    <w:p w:rsidR="00607445" w:rsidRPr="008D443A" w:rsidRDefault="00607445" w:rsidP="00607445">
      <w:pPr>
        <w:pStyle w:val="p2"/>
        <w:spacing w:line="240" w:lineRule="auto"/>
        <w:ind w:left="10860"/>
        <w:rPr>
          <w:rFonts w:asciiTheme="minorHAnsi" w:hAnsiTheme="minorHAnsi"/>
          <w:sz w:val="22"/>
          <w:szCs w:val="22"/>
        </w:rPr>
      </w:pPr>
    </w:p>
    <w:p w:rsidR="00607445" w:rsidRPr="008D443A" w:rsidRDefault="00607445" w:rsidP="00607445">
      <w:pPr>
        <w:pStyle w:val="p3"/>
        <w:spacing w:line="240" w:lineRule="auto"/>
        <w:rPr>
          <w:rFonts w:asciiTheme="minorHAnsi" w:hAnsiTheme="minorHAnsi"/>
          <w:b/>
          <w:sz w:val="22"/>
          <w:szCs w:val="22"/>
        </w:rPr>
      </w:pPr>
      <w:r w:rsidRPr="008D443A">
        <w:rPr>
          <w:rFonts w:asciiTheme="minorHAnsi" w:hAnsiTheme="minorHAnsi"/>
          <w:b/>
          <w:sz w:val="22"/>
          <w:szCs w:val="22"/>
        </w:rPr>
        <w:t>Ill. Procedures</w:t>
      </w:r>
    </w:p>
    <w:p w:rsidR="00607445" w:rsidRPr="008D443A" w:rsidRDefault="00607445" w:rsidP="00607445">
      <w:pPr>
        <w:pStyle w:val="p7"/>
        <w:spacing w:line="280" w:lineRule="exact"/>
        <w:ind w:left="360"/>
        <w:rPr>
          <w:rFonts w:asciiTheme="minorHAnsi" w:hAnsiTheme="minorHAnsi"/>
          <w:sz w:val="22"/>
          <w:szCs w:val="22"/>
        </w:rPr>
      </w:pPr>
      <w:r w:rsidRPr="008D443A">
        <w:rPr>
          <w:rFonts w:asciiTheme="minorHAnsi" w:hAnsiTheme="minorHAnsi"/>
          <w:sz w:val="22"/>
          <w:szCs w:val="22"/>
        </w:rPr>
        <w:tab/>
      </w:r>
      <w:r w:rsidRPr="008D443A">
        <w:rPr>
          <w:rFonts w:asciiTheme="minorHAnsi" w:hAnsiTheme="minorHAnsi"/>
          <w:sz w:val="22"/>
          <w:szCs w:val="22"/>
        </w:rPr>
        <w:tab/>
        <w:t xml:space="preserve">   </w:t>
      </w:r>
    </w:p>
    <w:p w:rsidR="00607445" w:rsidRPr="008D443A" w:rsidRDefault="00607445" w:rsidP="00607445">
      <w:pPr>
        <w:pStyle w:val="p7"/>
        <w:tabs>
          <w:tab w:val="clear" w:pos="720"/>
        </w:tabs>
        <w:spacing w:line="240" w:lineRule="auto"/>
        <w:ind w:left="360" w:firstLine="0"/>
        <w:rPr>
          <w:rFonts w:asciiTheme="minorHAnsi" w:hAnsiTheme="minorHAnsi"/>
          <w:sz w:val="22"/>
          <w:szCs w:val="22"/>
        </w:rPr>
      </w:pPr>
      <w:r w:rsidRPr="008D443A">
        <w:rPr>
          <w:rFonts w:asciiTheme="minorHAnsi" w:hAnsiTheme="minorHAnsi"/>
          <w:sz w:val="22"/>
          <w:szCs w:val="22"/>
        </w:rPr>
        <w:t xml:space="preserve">      A.  Anticipatory Set/Introduction </w:t>
      </w:r>
    </w:p>
    <w:p w:rsidR="00607445" w:rsidRPr="008D443A" w:rsidRDefault="00607445" w:rsidP="00607445">
      <w:pPr>
        <w:pStyle w:val="p7"/>
        <w:spacing w:line="240" w:lineRule="auto"/>
        <w:ind w:left="360"/>
        <w:rPr>
          <w:rFonts w:asciiTheme="minorHAnsi" w:hAnsiTheme="minorHAnsi"/>
          <w:sz w:val="22"/>
          <w:szCs w:val="22"/>
        </w:rPr>
      </w:pPr>
      <w:r w:rsidRPr="008D443A">
        <w:rPr>
          <w:rFonts w:asciiTheme="minorHAnsi" w:hAnsiTheme="minorHAnsi"/>
          <w:sz w:val="22"/>
          <w:szCs w:val="22"/>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15"/>
        <w:gridCol w:w="4601"/>
      </w:tblGrid>
      <w:tr w:rsidR="00607445" w:rsidRPr="008D443A" w:rsidTr="00B208AE">
        <w:tc>
          <w:tcPr>
            <w:tcW w:w="4615" w:type="dxa"/>
          </w:tcPr>
          <w:p w:rsidR="00607445" w:rsidRPr="008D443A" w:rsidRDefault="00607445" w:rsidP="00B208AE">
            <w:pPr>
              <w:pStyle w:val="p7"/>
              <w:spacing w:line="280" w:lineRule="exact"/>
              <w:ind w:left="0" w:firstLine="0"/>
              <w:jc w:val="center"/>
              <w:rPr>
                <w:rFonts w:asciiTheme="minorHAnsi" w:hAnsiTheme="minorHAnsi"/>
                <w:b/>
                <w:sz w:val="22"/>
                <w:szCs w:val="22"/>
              </w:rPr>
            </w:pPr>
            <w:r w:rsidRPr="008D443A">
              <w:rPr>
                <w:rFonts w:asciiTheme="minorHAnsi" w:hAnsiTheme="minorHAnsi"/>
                <w:sz w:val="22"/>
                <w:szCs w:val="22"/>
              </w:rPr>
              <w:t xml:space="preserve">  </w:t>
            </w:r>
            <w:r w:rsidRPr="008D443A">
              <w:rPr>
                <w:rFonts w:asciiTheme="minorHAnsi" w:hAnsiTheme="minorHAnsi"/>
                <w:b/>
                <w:sz w:val="22"/>
                <w:szCs w:val="22"/>
              </w:rPr>
              <w:t>Steps</w:t>
            </w:r>
          </w:p>
        </w:tc>
        <w:tc>
          <w:tcPr>
            <w:tcW w:w="4601" w:type="dxa"/>
          </w:tcPr>
          <w:p w:rsidR="00607445" w:rsidRPr="008D443A" w:rsidRDefault="00607445" w:rsidP="00B208AE">
            <w:pPr>
              <w:pStyle w:val="p7"/>
              <w:spacing w:line="280" w:lineRule="exact"/>
              <w:ind w:left="0" w:firstLine="0"/>
              <w:jc w:val="center"/>
              <w:rPr>
                <w:rFonts w:asciiTheme="minorHAnsi" w:hAnsiTheme="minorHAnsi"/>
                <w:b/>
                <w:sz w:val="22"/>
                <w:szCs w:val="22"/>
              </w:rPr>
            </w:pPr>
            <w:r w:rsidRPr="008D443A">
              <w:rPr>
                <w:rFonts w:asciiTheme="minorHAnsi" w:hAnsiTheme="minorHAnsi"/>
                <w:b/>
                <w:sz w:val="22"/>
                <w:szCs w:val="22"/>
              </w:rPr>
              <w:t>Key Questions, Comments, Directions</w:t>
            </w:r>
          </w:p>
        </w:tc>
      </w:tr>
      <w:tr w:rsidR="00607445" w:rsidRPr="008D443A" w:rsidTr="00B208AE">
        <w:trPr>
          <w:trHeight w:val="3050"/>
        </w:trPr>
        <w:tc>
          <w:tcPr>
            <w:tcW w:w="4615" w:type="dxa"/>
          </w:tcPr>
          <w:p w:rsidR="00607445" w:rsidRPr="008D443A" w:rsidRDefault="00607445" w:rsidP="00B208AE">
            <w:pPr>
              <w:pStyle w:val="p7"/>
              <w:tabs>
                <w:tab w:val="clear" w:pos="720"/>
              </w:tabs>
              <w:spacing w:line="240" w:lineRule="auto"/>
              <w:rPr>
                <w:rFonts w:asciiTheme="minorHAnsi" w:hAnsiTheme="minorHAnsi"/>
                <w:sz w:val="22"/>
                <w:szCs w:val="22"/>
              </w:rPr>
            </w:pPr>
          </w:p>
          <w:p w:rsidR="00607445" w:rsidRPr="008D443A" w:rsidRDefault="00607445" w:rsidP="00AC00BC">
            <w:pPr>
              <w:pStyle w:val="p7"/>
              <w:tabs>
                <w:tab w:val="clear" w:pos="720"/>
              </w:tabs>
              <w:spacing w:line="240" w:lineRule="auto"/>
              <w:ind w:left="360" w:hanging="360"/>
              <w:rPr>
                <w:rFonts w:asciiTheme="minorHAnsi" w:hAnsiTheme="minorHAnsi"/>
                <w:sz w:val="22"/>
                <w:szCs w:val="22"/>
              </w:rPr>
            </w:pPr>
            <w:r w:rsidRPr="008D443A">
              <w:rPr>
                <w:rFonts w:asciiTheme="minorHAnsi" w:hAnsiTheme="minorHAnsi"/>
                <w:sz w:val="22"/>
                <w:szCs w:val="22"/>
              </w:rPr>
              <w:t xml:space="preserve">1. </w:t>
            </w:r>
            <w:r w:rsidR="00064213">
              <w:rPr>
                <w:rFonts w:asciiTheme="minorHAnsi" w:hAnsiTheme="minorHAnsi"/>
                <w:sz w:val="22"/>
                <w:szCs w:val="22"/>
              </w:rPr>
              <w:t xml:space="preserve">“Do Now” </w:t>
            </w:r>
            <w:r w:rsidR="00AC00BC">
              <w:rPr>
                <w:rFonts w:asciiTheme="minorHAnsi" w:hAnsiTheme="minorHAnsi"/>
                <w:sz w:val="22"/>
                <w:szCs w:val="22"/>
              </w:rPr>
              <w:t>Semantic Map</w:t>
            </w:r>
            <w:r w:rsidR="0045062A">
              <w:rPr>
                <w:rFonts w:asciiTheme="minorHAnsi" w:hAnsiTheme="minorHAnsi"/>
                <w:sz w:val="22"/>
                <w:szCs w:val="22"/>
              </w:rPr>
              <w:t xml:space="preserve">: </w:t>
            </w:r>
            <w:r w:rsidR="00AC00BC">
              <w:rPr>
                <w:rFonts w:asciiTheme="minorHAnsi" w:hAnsiTheme="minorHAnsi"/>
                <w:sz w:val="22"/>
                <w:szCs w:val="22"/>
              </w:rPr>
              <w:t>“Vacation”</w:t>
            </w:r>
          </w:p>
          <w:p w:rsidR="00607445" w:rsidRDefault="00607445" w:rsidP="00B208AE">
            <w:pPr>
              <w:pStyle w:val="p7"/>
              <w:tabs>
                <w:tab w:val="clear" w:pos="720"/>
              </w:tabs>
              <w:spacing w:line="240" w:lineRule="auto"/>
              <w:ind w:left="0" w:firstLine="0"/>
              <w:rPr>
                <w:rFonts w:asciiTheme="minorHAnsi" w:hAnsiTheme="minorHAnsi"/>
                <w:sz w:val="22"/>
                <w:szCs w:val="22"/>
              </w:rPr>
            </w:pPr>
          </w:p>
          <w:p w:rsidR="00167997" w:rsidRDefault="00167997" w:rsidP="00B208AE">
            <w:pPr>
              <w:pStyle w:val="p7"/>
              <w:tabs>
                <w:tab w:val="clear" w:pos="720"/>
              </w:tabs>
              <w:spacing w:line="240" w:lineRule="auto"/>
              <w:ind w:left="0" w:firstLine="0"/>
              <w:rPr>
                <w:rFonts w:asciiTheme="minorHAnsi" w:hAnsiTheme="minorHAnsi"/>
                <w:sz w:val="22"/>
                <w:szCs w:val="22"/>
              </w:rPr>
            </w:pPr>
          </w:p>
          <w:p w:rsidR="00167997" w:rsidRDefault="00167997" w:rsidP="00B208AE">
            <w:pPr>
              <w:pStyle w:val="p7"/>
              <w:tabs>
                <w:tab w:val="clear" w:pos="720"/>
              </w:tabs>
              <w:spacing w:line="240" w:lineRule="auto"/>
              <w:ind w:left="0" w:firstLine="0"/>
              <w:rPr>
                <w:rFonts w:asciiTheme="minorHAnsi" w:hAnsiTheme="minorHAnsi"/>
                <w:sz w:val="22"/>
                <w:szCs w:val="22"/>
              </w:rPr>
            </w:pPr>
          </w:p>
          <w:p w:rsidR="00167997" w:rsidRDefault="00167997" w:rsidP="00B208AE">
            <w:pPr>
              <w:pStyle w:val="p7"/>
              <w:tabs>
                <w:tab w:val="clear" w:pos="720"/>
              </w:tabs>
              <w:spacing w:line="240" w:lineRule="auto"/>
              <w:ind w:left="0" w:firstLine="0"/>
              <w:rPr>
                <w:rFonts w:asciiTheme="minorHAnsi" w:hAnsiTheme="minorHAnsi"/>
                <w:sz w:val="22"/>
                <w:szCs w:val="22"/>
              </w:rPr>
            </w:pPr>
          </w:p>
          <w:p w:rsidR="00167997" w:rsidRDefault="00167997" w:rsidP="00B208AE">
            <w:pPr>
              <w:pStyle w:val="p7"/>
              <w:tabs>
                <w:tab w:val="clear" w:pos="720"/>
              </w:tabs>
              <w:spacing w:line="240" w:lineRule="auto"/>
              <w:ind w:left="0" w:firstLine="0"/>
              <w:rPr>
                <w:rFonts w:asciiTheme="minorHAnsi" w:hAnsiTheme="minorHAnsi"/>
                <w:sz w:val="22"/>
                <w:szCs w:val="22"/>
              </w:rPr>
            </w:pPr>
          </w:p>
          <w:p w:rsidR="00167997" w:rsidRDefault="00167997" w:rsidP="00B208AE">
            <w:pPr>
              <w:pStyle w:val="p7"/>
              <w:tabs>
                <w:tab w:val="clear" w:pos="720"/>
              </w:tabs>
              <w:spacing w:line="240" w:lineRule="auto"/>
              <w:ind w:left="0" w:firstLine="0"/>
              <w:rPr>
                <w:rFonts w:asciiTheme="minorHAnsi" w:hAnsiTheme="minorHAnsi"/>
                <w:sz w:val="22"/>
                <w:szCs w:val="22"/>
              </w:rPr>
            </w:pPr>
          </w:p>
          <w:p w:rsidR="00167997" w:rsidRDefault="00167997" w:rsidP="00B208AE">
            <w:pPr>
              <w:pStyle w:val="p7"/>
              <w:tabs>
                <w:tab w:val="clear" w:pos="720"/>
              </w:tabs>
              <w:spacing w:line="240" w:lineRule="auto"/>
              <w:ind w:left="0" w:firstLine="0"/>
              <w:rPr>
                <w:rFonts w:asciiTheme="minorHAnsi" w:hAnsiTheme="minorHAnsi"/>
                <w:sz w:val="22"/>
                <w:szCs w:val="22"/>
              </w:rPr>
            </w:pPr>
          </w:p>
          <w:p w:rsidR="00167997" w:rsidRDefault="00167997" w:rsidP="00B208AE">
            <w:pPr>
              <w:pStyle w:val="p7"/>
              <w:tabs>
                <w:tab w:val="clear" w:pos="720"/>
              </w:tabs>
              <w:spacing w:line="240" w:lineRule="auto"/>
              <w:ind w:left="0" w:firstLine="0"/>
              <w:rPr>
                <w:rFonts w:asciiTheme="minorHAnsi" w:hAnsiTheme="minorHAnsi"/>
                <w:sz w:val="22"/>
                <w:szCs w:val="22"/>
              </w:rPr>
            </w:pPr>
          </w:p>
          <w:p w:rsidR="00167997" w:rsidRDefault="00167997" w:rsidP="00B208AE">
            <w:pPr>
              <w:pStyle w:val="p7"/>
              <w:tabs>
                <w:tab w:val="clear" w:pos="720"/>
              </w:tabs>
              <w:spacing w:line="240" w:lineRule="auto"/>
              <w:ind w:left="0" w:firstLine="0"/>
              <w:rPr>
                <w:rFonts w:asciiTheme="minorHAnsi" w:hAnsiTheme="minorHAnsi"/>
                <w:sz w:val="22"/>
                <w:szCs w:val="22"/>
              </w:rPr>
            </w:pPr>
          </w:p>
          <w:p w:rsidR="00167997" w:rsidRPr="008D443A" w:rsidRDefault="00167997" w:rsidP="00B208AE">
            <w:pPr>
              <w:pStyle w:val="p7"/>
              <w:tabs>
                <w:tab w:val="clear" w:pos="720"/>
              </w:tabs>
              <w:spacing w:line="240" w:lineRule="auto"/>
              <w:ind w:left="0" w:firstLine="0"/>
              <w:rPr>
                <w:rFonts w:asciiTheme="minorHAnsi" w:hAnsiTheme="minorHAnsi"/>
                <w:sz w:val="22"/>
                <w:szCs w:val="22"/>
              </w:rPr>
            </w:pPr>
          </w:p>
          <w:p w:rsidR="00607445" w:rsidRPr="008D443A" w:rsidRDefault="00064213" w:rsidP="003B4964">
            <w:pPr>
              <w:pStyle w:val="p7"/>
              <w:tabs>
                <w:tab w:val="clear" w:pos="720"/>
              </w:tabs>
              <w:spacing w:line="240" w:lineRule="auto"/>
              <w:ind w:left="360" w:hanging="360"/>
              <w:rPr>
                <w:rFonts w:asciiTheme="minorHAnsi" w:hAnsiTheme="minorHAnsi"/>
                <w:sz w:val="22"/>
                <w:szCs w:val="22"/>
              </w:rPr>
            </w:pPr>
            <w:r>
              <w:rPr>
                <w:rFonts w:asciiTheme="minorHAnsi" w:hAnsiTheme="minorHAnsi"/>
                <w:sz w:val="22"/>
                <w:szCs w:val="22"/>
              </w:rPr>
              <w:t xml:space="preserve">2. </w:t>
            </w:r>
            <w:r w:rsidR="003B4964">
              <w:rPr>
                <w:rFonts w:asciiTheme="minorHAnsi" w:hAnsiTheme="minorHAnsi"/>
                <w:sz w:val="22"/>
                <w:szCs w:val="22"/>
              </w:rPr>
              <w:t xml:space="preserve">Students volunteer to share their responses to the “Do Now” </w:t>
            </w:r>
            <w:r w:rsidR="00AC00BC">
              <w:rPr>
                <w:rFonts w:asciiTheme="minorHAnsi" w:hAnsiTheme="minorHAnsi"/>
                <w:sz w:val="22"/>
                <w:szCs w:val="22"/>
              </w:rPr>
              <w:t>semantic map.</w:t>
            </w:r>
            <w:r>
              <w:rPr>
                <w:rFonts w:asciiTheme="minorHAnsi" w:hAnsiTheme="minorHAnsi"/>
                <w:sz w:val="22"/>
                <w:szCs w:val="22"/>
              </w:rPr>
              <w:t xml:space="preserve"> </w:t>
            </w:r>
            <w:r w:rsidR="00167997">
              <w:rPr>
                <w:rFonts w:asciiTheme="minorHAnsi" w:hAnsiTheme="minorHAnsi"/>
                <w:sz w:val="22"/>
                <w:szCs w:val="22"/>
              </w:rPr>
              <w:t>Teacher compiles class semantic map.</w:t>
            </w:r>
          </w:p>
          <w:p w:rsidR="00607445" w:rsidRPr="008D443A" w:rsidRDefault="00607445" w:rsidP="00167997">
            <w:pPr>
              <w:pStyle w:val="p7"/>
              <w:tabs>
                <w:tab w:val="clear" w:pos="720"/>
              </w:tabs>
              <w:spacing w:line="240" w:lineRule="auto"/>
              <w:ind w:left="0" w:firstLine="0"/>
              <w:rPr>
                <w:rFonts w:asciiTheme="minorHAnsi" w:hAnsiTheme="minorHAnsi"/>
                <w:sz w:val="22"/>
                <w:szCs w:val="22"/>
              </w:rPr>
            </w:pPr>
          </w:p>
          <w:p w:rsidR="00607445" w:rsidRPr="008D443A" w:rsidRDefault="00607445" w:rsidP="00B208AE">
            <w:pPr>
              <w:pStyle w:val="p7"/>
              <w:tabs>
                <w:tab w:val="clear" w:pos="720"/>
              </w:tabs>
              <w:spacing w:line="240" w:lineRule="auto"/>
              <w:rPr>
                <w:rFonts w:asciiTheme="minorHAnsi" w:hAnsiTheme="minorHAnsi"/>
                <w:sz w:val="22"/>
                <w:szCs w:val="22"/>
              </w:rPr>
            </w:pPr>
          </w:p>
          <w:p w:rsidR="00607445" w:rsidRPr="008D443A" w:rsidRDefault="00167997" w:rsidP="00B208AE">
            <w:pPr>
              <w:pStyle w:val="p7"/>
              <w:tabs>
                <w:tab w:val="clear" w:pos="720"/>
              </w:tabs>
              <w:spacing w:line="240" w:lineRule="auto"/>
              <w:ind w:left="180" w:hanging="180"/>
              <w:rPr>
                <w:rFonts w:asciiTheme="minorHAnsi" w:hAnsiTheme="minorHAnsi"/>
                <w:sz w:val="22"/>
                <w:szCs w:val="22"/>
              </w:rPr>
            </w:pPr>
            <w:r>
              <w:rPr>
                <w:rFonts w:asciiTheme="minorHAnsi" w:hAnsiTheme="minorHAnsi"/>
                <w:sz w:val="22"/>
                <w:szCs w:val="22"/>
              </w:rPr>
              <w:t>3. Discussion about the Do Now semantic map and its relation to today’s lesson.</w:t>
            </w:r>
          </w:p>
          <w:p w:rsidR="00607445" w:rsidRPr="008D443A" w:rsidRDefault="00607445" w:rsidP="00B208AE">
            <w:pPr>
              <w:pStyle w:val="p7"/>
              <w:tabs>
                <w:tab w:val="clear" w:pos="720"/>
              </w:tabs>
              <w:spacing w:line="240" w:lineRule="auto"/>
              <w:rPr>
                <w:rFonts w:asciiTheme="minorHAnsi" w:hAnsiTheme="minorHAnsi"/>
                <w:sz w:val="22"/>
                <w:szCs w:val="22"/>
              </w:rPr>
            </w:pPr>
          </w:p>
        </w:tc>
        <w:tc>
          <w:tcPr>
            <w:tcW w:w="4601" w:type="dxa"/>
          </w:tcPr>
          <w:p w:rsidR="00607445" w:rsidRPr="008D443A" w:rsidRDefault="00607445" w:rsidP="00B208AE">
            <w:pPr>
              <w:pStyle w:val="p7"/>
              <w:tabs>
                <w:tab w:val="clear" w:pos="720"/>
              </w:tabs>
              <w:spacing w:line="240" w:lineRule="auto"/>
              <w:ind w:left="360" w:firstLine="0"/>
              <w:rPr>
                <w:rFonts w:asciiTheme="minorHAnsi" w:hAnsiTheme="minorHAnsi"/>
                <w:sz w:val="22"/>
                <w:szCs w:val="22"/>
              </w:rPr>
            </w:pPr>
          </w:p>
          <w:p w:rsidR="00607445" w:rsidRPr="008D443A" w:rsidRDefault="00607445" w:rsidP="00B208AE">
            <w:pPr>
              <w:pStyle w:val="p7"/>
              <w:tabs>
                <w:tab w:val="clear" w:pos="720"/>
              </w:tabs>
              <w:spacing w:line="240" w:lineRule="auto"/>
              <w:ind w:left="65" w:hanging="65"/>
              <w:rPr>
                <w:rFonts w:asciiTheme="minorHAnsi" w:hAnsiTheme="minorHAnsi"/>
                <w:sz w:val="22"/>
                <w:szCs w:val="22"/>
              </w:rPr>
            </w:pPr>
            <w:r w:rsidRPr="008D443A">
              <w:rPr>
                <w:rFonts w:asciiTheme="minorHAnsi" w:hAnsiTheme="minorHAnsi"/>
                <w:sz w:val="22"/>
                <w:szCs w:val="22"/>
              </w:rPr>
              <w:t xml:space="preserve">1.  </w:t>
            </w:r>
            <w:r w:rsidR="00064213">
              <w:rPr>
                <w:rFonts w:asciiTheme="minorHAnsi" w:hAnsiTheme="minorHAnsi"/>
                <w:sz w:val="22"/>
                <w:szCs w:val="22"/>
              </w:rPr>
              <w:t>As soon as students walk into the classroom, they should begin working on the “Do Now” prompt which will be written on th</w:t>
            </w:r>
            <w:r w:rsidR="0045062A">
              <w:rPr>
                <w:rFonts w:asciiTheme="minorHAnsi" w:hAnsiTheme="minorHAnsi"/>
                <w:sz w:val="22"/>
                <w:szCs w:val="22"/>
              </w:rPr>
              <w:t>e front white board/</w:t>
            </w:r>
            <w:proofErr w:type="spellStart"/>
            <w:r w:rsidR="0045062A">
              <w:rPr>
                <w:rFonts w:asciiTheme="minorHAnsi" w:hAnsiTheme="minorHAnsi"/>
                <w:sz w:val="22"/>
                <w:szCs w:val="22"/>
              </w:rPr>
              <w:t>Smartboard</w:t>
            </w:r>
            <w:proofErr w:type="spellEnd"/>
            <w:r w:rsidR="0045062A">
              <w:rPr>
                <w:rFonts w:asciiTheme="minorHAnsi" w:hAnsiTheme="minorHAnsi"/>
                <w:sz w:val="22"/>
                <w:szCs w:val="22"/>
              </w:rPr>
              <w:t xml:space="preserve"> prior to the class’s start. </w:t>
            </w:r>
            <w:r w:rsidRPr="008D443A">
              <w:rPr>
                <w:rFonts w:asciiTheme="minorHAnsi" w:hAnsiTheme="minorHAnsi"/>
                <w:sz w:val="22"/>
                <w:szCs w:val="22"/>
              </w:rPr>
              <w:t xml:space="preserve"> </w:t>
            </w:r>
            <w:r w:rsidR="003B4964">
              <w:rPr>
                <w:rFonts w:asciiTheme="minorHAnsi" w:hAnsiTheme="minorHAnsi"/>
                <w:sz w:val="22"/>
                <w:szCs w:val="22"/>
              </w:rPr>
              <w:t xml:space="preserve">Students will work quietly and independently on the prompt. </w:t>
            </w:r>
            <w:r w:rsidR="00AC00BC">
              <w:rPr>
                <w:rFonts w:asciiTheme="minorHAnsi" w:hAnsiTheme="minorHAnsi"/>
                <w:sz w:val="22"/>
                <w:szCs w:val="22"/>
              </w:rPr>
              <w:t>It will be a semantic map on “Vacation.” Students will be familiar with the form based on previous lessons. Students must brainstorm what comes to mind when they think of taking a vacation.</w:t>
            </w:r>
          </w:p>
          <w:p w:rsidR="00607445" w:rsidRPr="008D443A" w:rsidRDefault="00607445" w:rsidP="00B208AE">
            <w:pPr>
              <w:pStyle w:val="p7"/>
              <w:tabs>
                <w:tab w:val="clear" w:pos="720"/>
              </w:tabs>
              <w:spacing w:line="240" w:lineRule="auto"/>
              <w:ind w:left="65" w:hanging="65"/>
              <w:rPr>
                <w:rFonts w:asciiTheme="minorHAnsi" w:hAnsiTheme="minorHAnsi"/>
                <w:sz w:val="22"/>
                <w:szCs w:val="22"/>
              </w:rPr>
            </w:pPr>
          </w:p>
          <w:p w:rsidR="00607445" w:rsidRPr="008D443A" w:rsidRDefault="00607445" w:rsidP="00B208AE">
            <w:pPr>
              <w:pStyle w:val="p7"/>
              <w:tabs>
                <w:tab w:val="clear" w:pos="720"/>
              </w:tabs>
              <w:spacing w:line="240" w:lineRule="auto"/>
              <w:ind w:left="65" w:hanging="65"/>
              <w:rPr>
                <w:rFonts w:asciiTheme="minorHAnsi" w:hAnsiTheme="minorHAnsi"/>
                <w:sz w:val="22"/>
                <w:szCs w:val="22"/>
              </w:rPr>
            </w:pPr>
            <w:r w:rsidRPr="008D443A">
              <w:rPr>
                <w:rFonts w:asciiTheme="minorHAnsi" w:hAnsiTheme="minorHAnsi"/>
                <w:sz w:val="22"/>
                <w:szCs w:val="22"/>
              </w:rPr>
              <w:t xml:space="preserve">2. </w:t>
            </w:r>
            <w:r w:rsidR="00167997">
              <w:rPr>
                <w:rFonts w:asciiTheme="minorHAnsi" w:hAnsiTheme="minorHAnsi"/>
                <w:sz w:val="22"/>
                <w:szCs w:val="22"/>
              </w:rPr>
              <w:t xml:space="preserve">The teacher will elicit student responses about vacations, compiling the answers on the front white board or </w:t>
            </w:r>
            <w:proofErr w:type="spellStart"/>
            <w:r w:rsidR="00167997">
              <w:rPr>
                <w:rFonts w:asciiTheme="minorHAnsi" w:hAnsiTheme="minorHAnsi"/>
                <w:sz w:val="22"/>
                <w:szCs w:val="22"/>
              </w:rPr>
              <w:t>SmartBoard</w:t>
            </w:r>
            <w:proofErr w:type="spellEnd"/>
            <w:r w:rsidR="00167997">
              <w:rPr>
                <w:rFonts w:asciiTheme="minorHAnsi" w:hAnsiTheme="minorHAnsi"/>
                <w:sz w:val="22"/>
                <w:szCs w:val="22"/>
              </w:rPr>
              <w:t>.</w:t>
            </w:r>
          </w:p>
          <w:p w:rsidR="00607445" w:rsidRPr="008D443A" w:rsidRDefault="00607445" w:rsidP="00B208AE">
            <w:pPr>
              <w:pStyle w:val="p7"/>
              <w:tabs>
                <w:tab w:val="clear" w:pos="720"/>
              </w:tabs>
              <w:spacing w:line="240" w:lineRule="auto"/>
              <w:rPr>
                <w:rFonts w:asciiTheme="minorHAnsi" w:hAnsiTheme="minorHAnsi"/>
                <w:sz w:val="22"/>
                <w:szCs w:val="22"/>
              </w:rPr>
            </w:pPr>
          </w:p>
          <w:p w:rsidR="00607445" w:rsidRPr="008D443A" w:rsidRDefault="00607445" w:rsidP="00B208AE">
            <w:pPr>
              <w:pStyle w:val="p7"/>
              <w:tabs>
                <w:tab w:val="clear" w:pos="720"/>
              </w:tabs>
              <w:spacing w:line="240" w:lineRule="auto"/>
              <w:rPr>
                <w:rFonts w:asciiTheme="minorHAnsi" w:hAnsiTheme="minorHAnsi"/>
                <w:sz w:val="22"/>
                <w:szCs w:val="22"/>
              </w:rPr>
            </w:pPr>
          </w:p>
          <w:p w:rsidR="00607445" w:rsidRPr="008D443A" w:rsidRDefault="00167997" w:rsidP="00B208AE">
            <w:pPr>
              <w:pStyle w:val="p7"/>
              <w:tabs>
                <w:tab w:val="clear" w:pos="720"/>
              </w:tabs>
              <w:spacing w:line="240" w:lineRule="auto"/>
              <w:rPr>
                <w:rFonts w:asciiTheme="minorHAnsi" w:hAnsiTheme="minorHAnsi"/>
                <w:sz w:val="22"/>
                <w:szCs w:val="22"/>
              </w:rPr>
            </w:pPr>
            <w:r>
              <w:rPr>
                <w:rFonts w:asciiTheme="minorHAnsi" w:hAnsiTheme="minorHAnsi"/>
                <w:sz w:val="22"/>
                <w:szCs w:val="22"/>
              </w:rPr>
              <w:t>3</w:t>
            </w:r>
            <w:r w:rsidR="00607445" w:rsidRPr="008D443A">
              <w:rPr>
                <w:rFonts w:asciiTheme="minorHAnsi" w:hAnsiTheme="minorHAnsi"/>
                <w:sz w:val="22"/>
                <w:szCs w:val="22"/>
              </w:rPr>
              <w:t>. Teacher Leads with Questions</w:t>
            </w:r>
            <w:r w:rsidR="00EF1EED">
              <w:rPr>
                <w:rFonts w:asciiTheme="minorHAnsi" w:hAnsiTheme="minorHAnsi"/>
                <w:sz w:val="22"/>
                <w:szCs w:val="22"/>
              </w:rPr>
              <w:t xml:space="preserve"> and Leads into Lesson Overview</w:t>
            </w:r>
            <w:r w:rsidR="00607445" w:rsidRPr="008D443A">
              <w:rPr>
                <w:rFonts w:asciiTheme="minorHAnsi" w:hAnsiTheme="minorHAnsi"/>
                <w:sz w:val="22"/>
                <w:szCs w:val="22"/>
              </w:rPr>
              <w:t>:</w:t>
            </w:r>
          </w:p>
          <w:p w:rsidR="00167997" w:rsidRPr="008D443A" w:rsidRDefault="00607445" w:rsidP="00167997">
            <w:pPr>
              <w:pStyle w:val="p7"/>
              <w:numPr>
                <w:ilvl w:val="0"/>
                <w:numId w:val="18"/>
              </w:numPr>
              <w:tabs>
                <w:tab w:val="clear" w:pos="720"/>
              </w:tabs>
              <w:spacing w:line="240" w:lineRule="auto"/>
              <w:rPr>
                <w:rFonts w:asciiTheme="minorHAnsi" w:hAnsiTheme="minorHAnsi"/>
                <w:sz w:val="22"/>
                <w:szCs w:val="22"/>
              </w:rPr>
            </w:pPr>
            <w:r w:rsidRPr="008D443A">
              <w:rPr>
                <w:rFonts w:asciiTheme="minorHAnsi" w:hAnsiTheme="minorHAnsi"/>
                <w:sz w:val="22"/>
                <w:szCs w:val="22"/>
              </w:rPr>
              <w:t xml:space="preserve">Class Hand-Raising Poll: </w:t>
            </w:r>
            <w:r w:rsidR="00B324BE">
              <w:rPr>
                <w:rFonts w:asciiTheme="minorHAnsi" w:hAnsiTheme="minorHAnsi"/>
                <w:sz w:val="22"/>
                <w:szCs w:val="22"/>
              </w:rPr>
              <w:t>How many enjoy taking a vacation? How many like traveling to a new place?</w:t>
            </w:r>
          </w:p>
          <w:p w:rsidR="00745099" w:rsidRDefault="00EF1EED" w:rsidP="00607445">
            <w:pPr>
              <w:pStyle w:val="p7"/>
              <w:numPr>
                <w:ilvl w:val="0"/>
                <w:numId w:val="18"/>
              </w:numPr>
              <w:tabs>
                <w:tab w:val="clear" w:pos="720"/>
              </w:tabs>
              <w:spacing w:line="240" w:lineRule="auto"/>
              <w:rPr>
                <w:rFonts w:asciiTheme="minorHAnsi" w:hAnsiTheme="minorHAnsi"/>
                <w:sz w:val="22"/>
                <w:szCs w:val="22"/>
              </w:rPr>
            </w:pPr>
            <w:r>
              <w:rPr>
                <w:rFonts w:asciiTheme="minorHAnsi" w:hAnsiTheme="minorHAnsi"/>
                <w:sz w:val="22"/>
                <w:szCs w:val="22"/>
              </w:rPr>
              <w:t xml:space="preserve">Today you will </w:t>
            </w:r>
            <w:proofErr w:type="gramStart"/>
            <w:r>
              <w:rPr>
                <w:rFonts w:asciiTheme="minorHAnsi" w:hAnsiTheme="minorHAnsi"/>
                <w:sz w:val="22"/>
                <w:szCs w:val="22"/>
              </w:rPr>
              <w:t>looking</w:t>
            </w:r>
            <w:proofErr w:type="gramEnd"/>
            <w:r>
              <w:rPr>
                <w:rFonts w:asciiTheme="minorHAnsi" w:hAnsiTheme="minorHAnsi"/>
                <w:sz w:val="22"/>
                <w:szCs w:val="22"/>
              </w:rPr>
              <w:t xml:space="preserve"> at three different poems that were written around the time of the African-American Civil Rights Movement. Therefore, they are poetic commentaries on the government-sanctioned racism. Just like the sit-ins and boycotts, the poems were acts of civil disobedience as they raised awareness, exposed the corruption from a poetic angle and expressed discontent.</w:t>
            </w:r>
          </w:p>
          <w:p w:rsidR="004454CF" w:rsidRDefault="004454CF" w:rsidP="00607445">
            <w:pPr>
              <w:pStyle w:val="p7"/>
              <w:numPr>
                <w:ilvl w:val="0"/>
                <w:numId w:val="18"/>
              </w:numPr>
              <w:tabs>
                <w:tab w:val="clear" w:pos="720"/>
              </w:tabs>
              <w:spacing w:line="240" w:lineRule="auto"/>
              <w:rPr>
                <w:rFonts w:asciiTheme="minorHAnsi" w:hAnsiTheme="minorHAnsi"/>
                <w:sz w:val="22"/>
                <w:szCs w:val="22"/>
              </w:rPr>
            </w:pPr>
            <w:r>
              <w:rPr>
                <w:rFonts w:asciiTheme="minorHAnsi" w:hAnsiTheme="minorHAnsi"/>
                <w:sz w:val="22"/>
                <w:szCs w:val="22"/>
              </w:rPr>
              <w:t xml:space="preserve">Therefore, you must think about what you have learned in social studies about the movement to fully understand the poems. </w:t>
            </w:r>
          </w:p>
          <w:p w:rsidR="00607445" w:rsidRPr="008D443A" w:rsidRDefault="00EF1EED" w:rsidP="00607445">
            <w:pPr>
              <w:pStyle w:val="p7"/>
              <w:numPr>
                <w:ilvl w:val="0"/>
                <w:numId w:val="18"/>
              </w:numPr>
              <w:tabs>
                <w:tab w:val="clear" w:pos="720"/>
              </w:tabs>
              <w:spacing w:line="240" w:lineRule="auto"/>
              <w:rPr>
                <w:rFonts w:asciiTheme="minorHAnsi" w:hAnsiTheme="minorHAnsi"/>
                <w:sz w:val="22"/>
                <w:szCs w:val="22"/>
              </w:rPr>
            </w:pPr>
            <w:r>
              <w:rPr>
                <w:rFonts w:asciiTheme="minorHAnsi" w:hAnsiTheme="minorHAnsi"/>
                <w:sz w:val="22"/>
                <w:szCs w:val="22"/>
              </w:rPr>
              <w:t>Two of the poems focus specifically on racism’s effect on African-American children. Because of the Jim Crow, these experiences with vacations and new places may be starkly different from your own.</w:t>
            </w:r>
          </w:p>
        </w:tc>
      </w:tr>
    </w:tbl>
    <w:p w:rsidR="00607445" w:rsidRPr="008D443A" w:rsidRDefault="00607445" w:rsidP="00607445">
      <w:pPr>
        <w:tabs>
          <w:tab w:val="left" w:pos="520"/>
          <w:tab w:val="left" w:pos="860"/>
        </w:tabs>
        <w:spacing w:line="220" w:lineRule="exact"/>
      </w:pPr>
    </w:p>
    <w:p w:rsidR="00607445" w:rsidRPr="008D443A" w:rsidRDefault="00607445" w:rsidP="00607445">
      <w:pPr>
        <w:pStyle w:val="p10"/>
        <w:tabs>
          <w:tab w:val="clear" w:pos="740"/>
          <w:tab w:val="clear" w:pos="1100"/>
          <w:tab w:val="left" w:pos="-6480"/>
          <w:tab w:val="left" w:pos="-4140"/>
        </w:tabs>
        <w:spacing w:line="400" w:lineRule="exact"/>
        <w:ind w:left="0" w:firstLine="0"/>
        <w:rPr>
          <w:rFonts w:asciiTheme="minorHAnsi" w:hAnsiTheme="minorHAnsi"/>
          <w:sz w:val="22"/>
          <w:szCs w:val="22"/>
        </w:rPr>
      </w:pPr>
      <w:r w:rsidRPr="008D443A">
        <w:rPr>
          <w:rFonts w:asciiTheme="minorHAnsi" w:hAnsiTheme="minorHAnsi"/>
          <w:sz w:val="22"/>
          <w:szCs w:val="22"/>
        </w:rPr>
        <w:t xml:space="preserve">B.  Body of the Lesson/Lesson Development </w:t>
      </w:r>
    </w:p>
    <w:p w:rsidR="00607445" w:rsidRPr="008D443A" w:rsidRDefault="00607445" w:rsidP="00607445">
      <w:pPr>
        <w:pStyle w:val="p10"/>
        <w:tabs>
          <w:tab w:val="clear" w:pos="740"/>
          <w:tab w:val="clear" w:pos="1100"/>
          <w:tab w:val="left" w:pos="-6480"/>
          <w:tab w:val="left" w:pos="-4140"/>
        </w:tabs>
        <w:spacing w:line="400" w:lineRule="exact"/>
        <w:ind w:left="720" w:firstLine="0"/>
        <w:rPr>
          <w:rFonts w:asciiTheme="minorHAnsi" w:hAnsiTheme="minorHAnsi"/>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8"/>
        <w:gridCol w:w="4608"/>
      </w:tblGrid>
      <w:tr w:rsidR="00607445" w:rsidRPr="008D443A" w:rsidTr="00B208AE">
        <w:tc>
          <w:tcPr>
            <w:tcW w:w="4608" w:type="dxa"/>
          </w:tcPr>
          <w:p w:rsidR="00607445" w:rsidRPr="008D443A" w:rsidRDefault="00607445" w:rsidP="00B208AE">
            <w:pPr>
              <w:pStyle w:val="p7"/>
              <w:spacing w:line="280" w:lineRule="exact"/>
              <w:ind w:left="0" w:firstLine="0"/>
              <w:jc w:val="center"/>
              <w:rPr>
                <w:rFonts w:asciiTheme="minorHAnsi" w:hAnsiTheme="minorHAnsi"/>
                <w:b/>
                <w:sz w:val="22"/>
                <w:szCs w:val="22"/>
              </w:rPr>
            </w:pPr>
            <w:r w:rsidRPr="008D443A">
              <w:rPr>
                <w:rFonts w:asciiTheme="minorHAnsi" w:hAnsiTheme="minorHAnsi"/>
                <w:b/>
                <w:sz w:val="22"/>
                <w:szCs w:val="22"/>
              </w:rPr>
              <w:t>Steps</w:t>
            </w:r>
          </w:p>
        </w:tc>
        <w:tc>
          <w:tcPr>
            <w:tcW w:w="4608" w:type="dxa"/>
          </w:tcPr>
          <w:p w:rsidR="00607445" w:rsidRPr="008D443A" w:rsidRDefault="00607445" w:rsidP="00B208AE">
            <w:pPr>
              <w:pStyle w:val="p7"/>
              <w:spacing w:line="280" w:lineRule="exact"/>
              <w:ind w:left="0" w:firstLine="0"/>
              <w:jc w:val="center"/>
              <w:rPr>
                <w:rFonts w:asciiTheme="minorHAnsi" w:hAnsiTheme="minorHAnsi"/>
                <w:b/>
                <w:sz w:val="22"/>
                <w:szCs w:val="22"/>
              </w:rPr>
            </w:pPr>
            <w:r w:rsidRPr="008D443A">
              <w:rPr>
                <w:rFonts w:asciiTheme="minorHAnsi" w:hAnsiTheme="minorHAnsi"/>
                <w:b/>
                <w:sz w:val="22"/>
                <w:szCs w:val="22"/>
              </w:rPr>
              <w:t>Key Questions, Comments, Directions</w:t>
            </w:r>
          </w:p>
        </w:tc>
      </w:tr>
      <w:tr w:rsidR="00607445" w:rsidRPr="008D443A" w:rsidTr="00B208AE">
        <w:trPr>
          <w:trHeight w:val="170"/>
        </w:trPr>
        <w:tc>
          <w:tcPr>
            <w:tcW w:w="4608" w:type="dxa"/>
          </w:tcPr>
          <w:p w:rsidR="00607445" w:rsidRPr="008D443A" w:rsidRDefault="00607445" w:rsidP="00B208AE">
            <w:pPr>
              <w:pStyle w:val="p7"/>
              <w:tabs>
                <w:tab w:val="clear" w:pos="720"/>
              </w:tabs>
              <w:spacing w:line="240" w:lineRule="auto"/>
              <w:ind w:left="180" w:hanging="180"/>
              <w:rPr>
                <w:rFonts w:asciiTheme="minorHAnsi" w:hAnsiTheme="minorHAnsi"/>
                <w:sz w:val="22"/>
                <w:szCs w:val="22"/>
              </w:rPr>
            </w:pPr>
          </w:p>
          <w:p w:rsidR="00607445" w:rsidRPr="008D443A" w:rsidRDefault="00607445" w:rsidP="00B02185">
            <w:pPr>
              <w:pStyle w:val="p7"/>
              <w:tabs>
                <w:tab w:val="clear" w:pos="720"/>
              </w:tabs>
              <w:spacing w:line="240" w:lineRule="auto"/>
              <w:ind w:left="90" w:hanging="90"/>
              <w:rPr>
                <w:rFonts w:asciiTheme="minorHAnsi" w:hAnsiTheme="minorHAnsi"/>
                <w:sz w:val="22"/>
                <w:szCs w:val="22"/>
              </w:rPr>
            </w:pPr>
            <w:r w:rsidRPr="008D443A">
              <w:rPr>
                <w:rFonts w:asciiTheme="minorHAnsi" w:hAnsiTheme="minorHAnsi"/>
                <w:sz w:val="22"/>
                <w:szCs w:val="22"/>
              </w:rPr>
              <w:t xml:space="preserve">1. </w:t>
            </w:r>
            <w:r w:rsidR="00B02185">
              <w:rPr>
                <w:rFonts w:asciiTheme="minorHAnsi" w:hAnsiTheme="minorHAnsi"/>
                <w:sz w:val="22"/>
                <w:szCs w:val="22"/>
              </w:rPr>
              <w:t xml:space="preserve">Students break up into heterogeneous groups by counting off by six. Students gather at their assigned station with their group members. </w:t>
            </w:r>
          </w:p>
          <w:p w:rsidR="00607445" w:rsidRPr="008D443A" w:rsidRDefault="00607445" w:rsidP="00B208AE">
            <w:pPr>
              <w:pStyle w:val="p7"/>
              <w:tabs>
                <w:tab w:val="clear" w:pos="720"/>
              </w:tabs>
              <w:spacing w:line="240" w:lineRule="auto"/>
              <w:ind w:left="90" w:hanging="90"/>
              <w:rPr>
                <w:rFonts w:asciiTheme="minorHAnsi" w:hAnsiTheme="minorHAnsi"/>
                <w:sz w:val="22"/>
                <w:szCs w:val="22"/>
              </w:rPr>
            </w:pPr>
          </w:p>
          <w:p w:rsidR="00607445" w:rsidRPr="008D443A" w:rsidRDefault="00F54A33" w:rsidP="00B208AE">
            <w:pPr>
              <w:pStyle w:val="p7"/>
              <w:tabs>
                <w:tab w:val="clear" w:pos="720"/>
              </w:tabs>
              <w:spacing w:line="240" w:lineRule="auto"/>
              <w:rPr>
                <w:rFonts w:asciiTheme="minorHAnsi" w:hAnsiTheme="minorHAnsi"/>
                <w:sz w:val="22"/>
                <w:szCs w:val="22"/>
              </w:rPr>
            </w:pPr>
            <w:r>
              <w:rPr>
                <w:rFonts w:asciiTheme="minorHAnsi" w:hAnsiTheme="minorHAnsi"/>
                <w:sz w:val="22"/>
                <w:szCs w:val="22"/>
              </w:rPr>
              <w:t xml:space="preserve">Each station should last 10 minutes. </w:t>
            </w:r>
          </w:p>
          <w:p w:rsidR="00607445" w:rsidRPr="008D443A" w:rsidRDefault="00607445" w:rsidP="00B208AE">
            <w:pPr>
              <w:pStyle w:val="p7"/>
              <w:tabs>
                <w:tab w:val="clear" w:pos="720"/>
              </w:tabs>
              <w:spacing w:line="240" w:lineRule="auto"/>
              <w:rPr>
                <w:rFonts w:asciiTheme="minorHAnsi" w:hAnsiTheme="minorHAnsi"/>
                <w:sz w:val="22"/>
                <w:szCs w:val="22"/>
              </w:rPr>
            </w:pPr>
          </w:p>
          <w:p w:rsidR="00607445" w:rsidRPr="008D443A" w:rsidRDefault="00607445" w:rsidP="00B208AE">
            <w:pPr>
              <w:pStyle w:val="p7"/>
              <w:tabs>
                <w:tab w:val="clear" w:pos="720"/>
              </w:tabs>
              <w:spacing w:line="240" w:lineRule="auto"/>
              <w:rPr>
                <w:rFonts w:asciiTheme="minorHAnsi" w:hAnsiTheme="minorHAnsi"/>
                <w:sz w:val="22"/>
                <w:szCs w:val="22"/>
              </w:rPr>
            </w:pPr>
          </w:p>
          <w:p w:rsidR="00607445" w:rsidRPr="008D443A" w:rsidRDefault="00607445" w:rsidP="00B208AE">
            <w:pPr>
              <w:pStyle w:val="p7"/>
              <w:tabs>
                <w:tab w:val="clear" w:pos="720"/>
              </w:tabs>
              <w:spacing w:line="240" w:lineRule="auto"/>
              <w:rPr>
                <w:rFonts w:asciiTheme="minorHAnsi" w:hAnsiTheme="minorHAnsi"/>
                <w:sz w:val="22"/>
                <w:szCs w:val="22"/>
              </w:rPr>
            </w:pPr>
          </w:p>
          <w:p w:rsidR="00607445" w:rsidRPr="008D443A" w:rsidRDefault="00607445" w:rsidP="00B208AE">
            <w:pPr>
              <w:pStyle w:val="p7"/>
              <w:tabs>
                <w:tab w:val="clear" w:pos="720"/>
              </w:tabs>
              <w:spacing w:line="240" w:lineRule="auto"/>
              <w:rPr>
                <w:rFonts w:asciiTheme="minorHAnsi" w:hAnsiTheme="minorHAnsi"/>
                <w:sz w:val="22"/>
                <w:szCs w:val="22"/>
              </w:rPr>
            </w:pPr>
          </w:p>
          <w:p w:rsidR="00607445" w:rsidRDefault="00607445" w:rsidP="00B208AE">
            <w:pPr>
              <w:pStyle w:val="p7"/>
              <w:tabs>
                <w:tab w:val="clear" w:pos="720"/>
              </w:tabs>
              <w:spacing w:line="240" w:lineRule="auto"/>
              <w:rPr>
                <w:rFonts w:asciiTheme="minorHAnsi" w:hAnsiTheme="minorHAnsi"/>
                <w:sz w:val="22"/>
                <w:szCs w:val="22"/>
              </w:rPr>
            </w:pPr>
          </w:p>
          <w:p w:rsidR="00B02185" w:rsidRDefault="00B02185" w:rsidP="00B208AE">
            <w:pPr>
              <w:pStyle w:val="p7"/>
              <w:tabs>
                <w:tab w:val="clear" w:pos="720"/>
              </w:tabs>
              <w:spacing w:line="240" w:lineRule="auto"/>
              <w:rPr>
                <w:rFonts w:asciiTheme="minorHAnsi" w:hAnsiTheme="minorHAnsi"/>
                <w:sz w:val="22"/>
                <w:szCs w:val="22"/>
              </w:rPr>
            </w:pPr>
          </w:p>
          <w:p w:rsidR="00B02185" w:rsidRDefault="00B02185" w:rsidP="00B208AE">
            <w:pPr>
              <w:pStyle w:val="p7"/>
              <w:tabs>
                <w:tab w:val="clear" w:pos="720"/>
              </w:tabs>
              <w:spacing w:line="240" w:lineRule="auto"/>
              <w:rPr>
                <w:rFonts w:asciiTheme="minorHAnsi" w:hAnsiTheme="minorHAnsi"/>
                <w:sz w:val="22"/>
                <w:szCs w:val="22"/>
              </w:rPr>
            </w:pPr>
          </w:p>
          <w:p w:rsidR="00B02185" w:rsidRDefault="00B02185" w:rsidP="00B02185">
            <w:pPr>
              <w:pStyle w:val="p7"/>
              <w:tabs>
                <w:tab w:val="clear" w:pos="720"/>
              </w:tabs>
              <w:spacing w:line="240" w:lineRule="auto"/>
              <w:ind w:left="0" w:firstLine="0"/>
              <w:rPr>
                <w:rFonts w:asciiTheme="minorHAnsi" w:hAnsiTheme="minorHAnsi"/>
                <w:sz w:val="22"/>
                <w:szCs w:val="22"/>
              </w:rPr>
            </w:pPr>
          </w:p>
          <w:p w:rsidR="0003516E" w:rsidRDefault="0003516E" w:rsidP="00B02185">
            <w:pPr>
              <w:pStyle w:val="p7"/>
              <w:tabs>
                <w:tab w:val="clear" w:pos="720"/>
              </w:tabs>
              <w:spacing w:line="240" w:lineRule="auto"/>
              <w:ind w:left="0" w:firstLine="0"/>
              <w:rPr>
                <w:rFonts w:asciiTheme="minorHAnsi" w:hAnsiTheme="minorHAnsi"/>
                <w:sz w:val="22"/>
                <w:szCs w:val="22"/>
              </w:rPr>
            </w:pPr>
          </w:p>
          <w:p w:rsidR="0003516E" w:rsidRDefault="0003516E" w:rsidP="00B02185">
            <w:pPr>
              <w:pStyle w:val="p7"/>
              <w:tabs>
                <w:tab w:val="clear" w:pos="720"/>
              </w:tabs>
              <w:spacing w:line="240" w:lineRule="auto"/>
              <w:ind w:left="0" w:firstLine="0"/>
              <w:rPr>
                <w:rFonts w:asciiTheme="minorHAnsi" w:hAnsiTheme="minorHAnsi"/>
                <w:sz w:val="22"/>
                <w:szCs w:val="22"/>
              </w:rPr>
            </w:pPr>
          </w:p>
          <w:p w:rsidR="00B02185" w:rsidRDefault="00B02185" w:rsidP="00B208AE">
            <w:pPr>
              <w:pStyle w:val="p7"/>
              <w:tabs>
                <w:tab w:val="clear" w:pos="720"/>
              </w:tabs>
              <w:spacing w:line="240" w:lineRule="auto"/>
              <w:rPr>
                <w:rFonts w:asciiTheme="minorHAnsi" w:hAnsiTheme="minorHAnsi"/>
                <w:sz w:val="22"/>
                <w:szCs w:val="22"/>
              </w:rPr>
            </w:pPr>
            <w:r>
              <w:rPr>
                <w:rFonts w:asciiTheme="minorHAnsi" w:hAnsiTheme="minorHAnsi"/>
                <w:sz w:val="22"/>
                <w:szCs w:val="22"/>
              </w:rPr>
              <w:lastRenderedPageBreak/>
              <w:t xml:space="preserve">2. </w:t>
            </w:r>
            <w:r w:rsidR="006D6395">
              <w:rPr>
                <w:rFonts w:asciiTheme="minorHAnsi" w:hAnsiTheme="minorHAnsi"/>
                <w:sz w:val="22"/>
                <w:szCs w:val="22"/>
              </w:rPr>
              <w:t>Station 1/4: Langston Hughes’s “Merry-Go-Round”</w:t>
            </w:r>
            <w:r w:rsidR="004454CF">
              <w:rPr>
                <w:rFonts w:asciiTheme="minorHAnsi" w:hAnsiTheme="minorHAnsi"/>
                <w:sz w:val="22"/>
                <w:szCs w:val="22"/>
              </w:rPr>
              <w:t xml:space="preserve"> (Segregation)</w:t>
            </w:r>
          </w:p>
          <w:p w:rsidR="006D6395" w:rsidRDefault="006D6395" w:rsidP="00B208AE">
            <w:pPr>
              <w:pStyle w:val="p7"/>
              <w:tabs>
                <w:tab w:val="clear" w:pos="720"/>
              </w:tabs>
              <w:spacing w:line="240" w:lineRule="auto"/>
              <w:rPr>
                <w:rFonts w:asciiTheme="minorHAnsi" w:hAnsiTheme="minorHAnsi"/>
                <w:sz w:val="22"/>
                <w:szCs w:val="22"/>
              </w:rPr>
            </w:pPr>
          </w:p>
          <w:p w:rsidR="006D6395" w:rsidRDefault="006D6395" w:rsidP="00B208AE">
            <w:pPr>
              <w:pStyle w:val="p7"/>
              <w:tabs>
                <w:tab w:val="clear" w:pos="720"/>
              </w:tabs>
              <w:spacing w:line="240" w:lineRule="auto"/>
              <w:rPr>
                <w:rFonts w:asciiTheme="minorHAnsi" w:hAnsiTheme="minorHAnsi"/>
                <w:sz w:val="22"/>
                <w:szCs w:val="22"/>
              </w:rPr>
            </w:pPr>
          </w:p>
          <w:p w:rsidR="00125DD7" w:rsidRDefault="00125DD7" w:rsidP="00B208AE">
            <w:pPr>
              <w:pStyle w:val="p7"/>
              <w:tabs>
                <w:tab w:val="clear" w:pos="720"/>
              </w:tabs>
              <w:spacing w:line="240" w:lineRule="auto"/>
              <w:rPr>
                <w:rFonts w:asciiTheme="minorHAnsi" w:hAnsiTheme="minorHAnsi"/>
                <w:sz w:val="22"/>
                <w:szCs w:val="22"/>
              </w:rPr>
            </w:pPr>
          </w:p>
          <w:p w:rsidR="00125DD7" w:rsidRDefault="00125DD7" w:rsidP="00B208AE">
            <w:pPr>
              <w:pStyle w:val="p7"/>
              <w:tabs>
                <w:tab w:val="clear" w:pos="720"/>
              </w:tabs>
              <w:spacing w:line="240" w:lineRule="auto"/>
              <w:rPr>
                <w:rFonts w:asciiTheme="minorHAnsi" w:hAnsiTheme="minorHAnsi"/>
                <w:sz w:val="22"/>
                <w:szCs w:val="22"/>
              </w:rPr>
            </w:pPr>
          </w:p>
          <w:p w:rsidR="00125DD7" w:rsidRDefault="00125DD7" w:rsidP="00B208AE">
            <w:pPr>
              <w:pStyle w:val="p7"/>
              <w:tabs>
                <w:tab w:val="clear" w:pos="720"/>
              </w:tabs>
              <w:spacing w:line="240" w:lineRule="auto"/>
              <w:rPr>
                <w:rFonts w:asciiTheme="minorHAnsi" w:hAnsiTheme="minorHAnsi"/>
                <w:sz w:val="22"/>
                <w:szCs w:val="22"/>
              </w:rPr>
            </w:pPr>
          </w:p>
          <w:p w:rsidR="00125DD7" w:rsidRDefault="00125DD7" w:rsidP="00B208AE">
            <w:pPr>
              <w:pStyle w:val="p7"/>
              <w:tabs>
                <w:tab w:val="clear" w:pos="720"/>
              </w:tabs>
              <w:spacing w:line="240" w:lineRule="auto"/>
              <w:rPr>
                <w:rFonts w:asciiTheme="minorHAnsi" w:hAnsiTheme="minorHAnsi"/>
                <w:sz w:val="22"/>
                <w:szCs w:val="22"/>
              </w:rPr>
            </w:pPr>
          </w:p>
          <w:p w:rsidR="00125DD7" w:rsidRDefault="00125DD7" w:rsidP="00B208AE">
            <w:pPr>
              <w:pStyle w:val="p7"/>
              <w:tabs>
                <w:tab w:val="clear" w:pos="720"/>
              </w:tabs>
              <w:spacing w:line="240" w:lineRule="auto"/>
              <w:rPr>
                <w:rFonts w:asciiTheme="minorHAnsi" w:hAnsiTheme="minorHAnsi"/>
                <w:sz w:val="22"/>
                <w:szCs w:val="22"/>
              </w:rPr>
            </w:pPr>
          </w:p>
          <w:p w:rsidR="00125DD7" w:rsidRDefault="00125DD7" w:rsidP="00B208AE">
            <w:pPr>
              <w:pStyle w:val="p7"/>
              <w:tabs>
                <w:tab w:val="clear" w:pos="720"/>
              </w:tabs>
              <w:spacing w:line="240" w:lineRule="auto"/>
              <w:rPr>
                <w:rFonts w:asciiTheme="minorHAnsi" w:hAnsiTheme="minorHAnsi"/>
                <w:sz w:val="22"/>
                <w:szCs w:val="22"/>
              </w:rPr>
            </w:pPr>
          </w:p>
          <w:p w:rsidR="00125DD7" w:rsidRDefault="00125DD7" w:rsidP="00B208AE">
            <w:pPr>
              <w:pStyle w:val="p7"/>
              <w:tabs>
                <w:tab w:val="clear" w:pos="720"/>
              </w:tabs>
              <w:spacing w:line="240" w:lineRule="auto"/>
              <w:rPr>
                <w:rFonts w:asciiTheme="minorHAnsi" w:hAnsiTheme="minorHAnsi"/>
                <w:sz w:val="22"/>
                <w:szCs w:val="22"/>
              </w:rPr>
            </w:pPr>
          </w:p>
          <w:p w:rsidR="00125DD7" w:rsidRDefault="00125DD7" w:rsidP="00B208AE">
            <w:pPr>
              <w:pStyle w:val="p7"/>
              <w:tabs>
                <w:tab w:val="clear" w:pos="720"/>
              </w:tabs>
              <w:spacing w:line="240" w:lineRule="auto"/>
              <w:rPr>
                <w:rFonts w:asciiTheme="minorHAnsi" w:hAnsiTheme="minorHAnsi"/>
                <w:sz w:val="22"/>
                <w:szCs w:val="22"/>
              </w:rPr>
            </w:pPr>
          </w:p>
          <w:p w:rsidR="00125DD7" w:rsidRDefault="00125DD7" w:rsidP="00B208AE">
            <w:pPr>
              <w:pStyle w:val="p7"/>
              <w:tabs>
                <w:tab w:val="clear" w:pos="720"/>
              </w:tabs>
              <w:spacing w:line="240" w:lineRule="auto"/>
              <w:rPr>
                <w:rFonts w:asciiTheme="minorHAnsi" w:hAnsiTheme="minorHAnsi"/>
                <w:sz w:val="22"/>
                <w:szCs w:val="22"/>
              </w:rPr>
            </w:pPr>
          </w:p>
          <w:p w:rsidR="00125DD7" w:rsidRDefault="00125DD7" w:rsidP="00B208AE">
            <w:pPr>
              <w:pStyle w:val="p7"/>
              <w:tabs>
                <w:tab w:val="clear" w:pos="720"/>
              </w:tabs>
              <w:spacing w:line="240" w:lineRule="auto"/>
              <w:rPr>
                <w:rFonts w:asciiTheme="minorHAnsi" w:hAnsiTheme="minorHAnsi"/>
                <w:sz w:val="22"/>
                <w:szCs w:val="22"/>
              </w:rPr>
            </w:pPr>
          </w:p>
          <w:p w:rsidR="00125DD7" w:rsidRDefault="00125DD7" w:rsidP="00B208AE">
            <w:pPr>
              <w:pStyle w:val="p7"/>
              <w:tabs>
                <w:tab w:val="clear" w:pos="720"/>
              </w:tabs>
              <w:spacing w:line="240" w:lineRule="auto"/>
              <w:rPr>
                <w:rFonts w:asciiTheme="minorHAnsi" w:hAnsiTheme="minorHAnsi"/>
                <w:sz w:val="22"/>
                <w:szCs w:val="22"/>
              </w:rPr>
            </w:pPr>
          </w:p>
          <w:p w:rsidR="00125DD7" w:rsidRDefault="00125DD7" w:rsidP="00B208AE">
            <w:pPr>
              <w:pStyle w:val="p7"/>
              <w:tabs>
                <w:tab w:val="clear" w:pos="720"/>
              </w:tabs>
              <w:spacing w:line="240" w:lineRule="auto"/>
              <w:rPr>
                <w:rFonts w:asciiTheme="minorHAnsi" w:hAnsiTheme="minorHAnsi"/>
                <w:sz w:val="22"/>
                <w:szCs w:val="22"/>
              </w:rPr>
            </w:pPr>
          </w:p>
          <w:p w:rsidR="00125DD7" w:rsidRDefault="00125DD7" w:rsidP="00B208AE">
            <w:pPr>
              <w:pStyle w:val="p7"/>
              <w:tabs>
                <w:tab w:val="clear" w:pos="720"/>
              </w:tabs>
              <w:spacing w:line="240" w:lineRule="auto"/>
              <w:rPr>
                <w:rFonts w:asciiTheme="minorHAnsi" w:hAnsiTheme="minorHAnsi"/>
                <w:sz w:val="22"/>
                <w:szCs w:val="22"/>
              </w:rPr>
            </w:pPr>
          </w:p>
          <w:p w:rsidR="00125DD7" w:rsidRDefault="00125DD7" w:rsidP="00B208AE">
            <w:pPr>
              <w:pStyle w:val="p7"/>
              <w:tabs>
                <w:tab w:val="clear" w:pos="720"/>
              </w:tabs>
              <w:spacing w:line="240" w:lineRule="auto"/>
              <w:rPr>
                <w:rFonts w:asciiTheme="minorHAnsi" w:hAnsiTheme="minorHAnsi"/>
                <w:sz w:val="22"/>
                <w:szCs w:val="22"/>
              </w:rPr>
            </w:pPr>
          </w:p>
          <w:p w:rsidR="006D6395" w:rsidRDefault="006D6395" w:rsidP="00B208AE">
            <w:pPr>
              <w:pStyle w:val="p7"/>
              <w:tabs>
                <w:tab w:val="clear" w:pos="720"/>
              </w:tabs>
              <w:spacing w:line="240" w:lineRule="auto"/>
              <w:rPr>
                <w:rFonts w:asciiTheme="minorHAnsi" w:hAnsiTheme="minorHAnsi"/>
                <w:sz w:val="22"/>
                <w:szCs w:val="22"/>
              </w:rPr>
            </w:pPr>
          </w:p>
          <w:p w:rsidR="006D6395" w:rsidRDefault="006D6395" w:rsidP="00B208AE">
            <w:pPr>
              <w:pStyle w:val="p7"/>
              <w:tabs>
                <w:tab w:val="clear" w:pos="720"/>
              </w:tabs>
              <w:spacing w:line="240" w:lineRule="auto"/>
              <w:rPr>
                <w:rFonts w:asciiTheme="minorHAnsi" w:hAnsiTheme="minorHAnsi"/>
                <w:sz w:val="22"/>
                <w:szCs w:val="22"/>
              </w:rPr>
            </w:pPr>
            <w:r>
              <w:rPr>
                <w:rFonts w:asciiTheme="minorHAnsi" w:hAnsiTheme="minorHAnsi"/>
                <w:sz w:val="22"/>
                <w:szCs w:val="22"/>
              </w:rPr>
              <w:t>3. Station 2/5: Rob Wood’s “FREDEM”</w:t>
            </w:r>
          </w:p>
          <w:p w:rsidR="006D6395" w:rsidRDefault="006D6395" w:rsidP="00B208AE">
            <w:pPr>
              <w:pStyle w:val="p7"/>
              <w:tabs>
                <w:tab w:val="clear" w:pos="720"/>
              </w:tabs>
              <w:spacing w:line="240" w:lineRule="auto"/>
              <w:rPr>
                <w:rFonts w:asciiTheme="minorHAnsi" w:hAnsiTheme="minorHAnsi"/>
                <w:sz w:val="22"/>
                <w:szCs w:val="22"/>
              </w:rPr>
            </w:pPr>
          </w:p>
          <w:p w:rsidR="006D6395" w:rsidRDefault="006D6395" w:rsidP="00B208AE">
            <w:pPr>
              <w:pStyle w:val="p7"/>
              <w:tabs>
                <w:tab w:val="clear" w:pos="720"/>
              </w:tabs>
              <w:spacing w:line="240" w:lineRule="auto"/>
              <w:rPr>
                <w:rFonts w:asciiTheme="minorHAnsi" w:hAnsiTheme="minorHAnsi"/>
                <w:sz w:val="22"/>
                <w:szCs w:val="22"/>
              </w:rPr>
            </w:pPr>
          </w:p>
          <w:p w:rsidR="00F46164" w:rsidRDefault="00F46164" w:rsidP="00B208AE">
            <w:pPr>
              <w:pStyle w:val="p7"/>
              <w:tabs>
                <w:tab w:val="clear" w:pos="720"/>
              </w:tabs>
              <w:spacing w:line="240" w:lineRule="auto"/>
              <w:rPr>
                <w:rFonts w:asciiTheme="minorHAnsi" w:hAnsiTheme="minorHAnsi"/>
                <w:sz w:val="22"/>
                <w:szCs w:val="22"/>
              </w:rPr>
            </w:pPr>
          </w:p>
          <w:p w:rsidR="00F46164" w:rsidRDefault="00F46164" w:rsidP="00B208AE">
            <w:pPr>
              <w:pStyle w:val="p7"/>
              <w:tabs>
                <w:tab w:val="clear" w:pos="720"/>
              </w:tabs>
              <w:spacing w:line="240" w:lineRule="auto"/>
              <w:rPr>
                <w:rFonts w:asciiTheme="minorHAnsi" w:hAnsiTheme="minorHAnsi"/>
                <w:sz w:val="22"/>
                <w:szCs w:val="22"/>
              </w:rPr>
            </w:pPr>
          </w:p>
          <w:p w:rsidR="00F46164" w:rsidRDefault="00F46164" w:rsidP="00B208AE">
            <w:pPr>
              <w:pStyle w:val="p7"/>
              <w:tabs>
                <w:tab w:val="clear" w:pos="720"/>
              </w:tabs>
              <w:spacing w:line="240" w:lineRule="auto"/>
              <w:rPr>
                <w:rFonts w:asciiTheme="minorHAnsi" w:hAnsiTheme="minorHAnsi"/>
                <w:sz w:val="22"/>
                <w:szCs w:val="22"/>
              </w:rPr>
            </w:pPr>
          </w:p>
          <w:p w:rsidR="00F46164" w:rsidRDefault="00F46164" w:rsidP="00B208AE">
            <w:pPr>
              <w:pStyle w:val="p7"/>
              <w:tabs>
                <w:tab w:val="clear" w:pos="720"/>
              </w:tabs>
              <w:spacing w:line="240" w:lineRule="auto"/>
              <w:rPr>
                <w:rFonts w:asciiTheme="minorHAnsi" w:hAnsiTheme="minorHAnsi"/>
                <w:sz w:val="22"/>
                <w:szCs w:val="22"/>
              </w:rPr>
            </w:pPr>
          </w:p>
          <w:p w:rsidR="00F46164" w:rsidRDefault="00F46164" w:rsidP="00B208AE">
            <w:pPr>
              <w:pStyle w:val="p7"/>
              <w:tabs>
                <w:tab w:val="clear" w:pos="720"/>
              </w:tabs>
              <w:spacing w:line="240" w:lineRule="auto"/>
              <w:rPr>
                <w:rFonts w:asciiTheme="minorHAnsi" w:hAnsiTheme="minorHAnsi"/>
                <w:sz w:val="22"/>
                <w:szCs w:val="22"/>
              </w:rPr>
            </w:pPr>
          </w:p>
          <w:p w:rsidR="00F46164" w:rsidRDefault="00F46164" w:rsidP="00B208AE">
            <w:pPr>
              <w:pStyle w:val="p7"/>
              <w:tabs>
                <w:tab w:val="clear" w:pos="720"/>
              </w:tabs>
              <w:spacing w:line="240" w:lineRule="auto"/>
              <w:rPr>
                <w:rFonts w:asciiTheme="minorHAnsi" w:hAnsiTheme="minorHAnsi"/>
                <w:sz w:val="22"/>
                <w:szCs w:val="22"/>
              </w:rPr>
            </w:pPr>
          </w:p>
          <w:p w:rsidR="00F46164" w:rsidRDefault="00F46164" w:rsidP="00B208AE">
            <w:pPr>
              <w:pStyle w:val="p7"/>
              <w:tabs>
                <w:tab w:val="clear" w:pos="720"/>
              </w:tabs>
              <w:spacing w:line="240" w:lineRule="auto"/>
              <w:rPr>
                <w:rFonts w:asciiTheme="minorHAnsi" w:hAnsiTheme="minorHAnsi"/>
                <w:sz w:val="22"/>
                <w:szCs w:val="22"/>
              </w:rPr>
            </w:pPr>
          </w:p>
          <w:p w:rsidR="00F46164" w:rsidRDefault="00F46164" w:rsidP="00B208AE">
            <w:pPr>
              <w:pStyle w:val="p7"/>
              <w:tabs>
                <w:tab w:val="clear" w:pos="720"/>
              </w:tabs>
              <w:spacing w:line="240" w:lineRule="auto"/>
              <w:rPr>
                <w:rFonts w:asciiTheme="minorHAnsi" w:hAnsiTheme="minorHAnsi"/>
                <w:sz w:val="22"/>
                <w:szCs w:val="22"/>
              </w:rPr>
            </w:pPr>
          </w:p>
          <w:p w:rsidR="00F46164" w:rsidRDefault="00F46164" w:rsidP="00B208AE">
            <w:pPr>
              <w:pStyle w:val="p7"/>
              <w:tabs>
                <w:tab w:val="clear" w:pos="720"/>
              </w:tabs>
              <w:spacing w:line="240" w:lineRule="auto"/>
              <w:rPr>
                <w:rFonts w:asciiTheme="minorHAnsi" w:hAnsiTheme="minorHAnsi"/>
                <w:sz w:val="22"/>
                <w:szCs w:val="22"/>
              </w:rPr>
            </w:pPr>
          </w:p>
          <w:p w:rsidR="00F46164" w:rsidRDefault="00F46164" w:rsidP="00B208AE">
            <w:pPr>
              <w:pStyle w:val="p7"/>
              <w:tabs>
                <w:tab w:val="clear" w:pos="720"/>
              </w:tabs>
              <w:spacing w:line="240" w:lineRule="auto"/>
              <w:rPr>
                <w:rFonts w:asciiTheme="minorHAnsi" w:hAnsiTheme="minorHAnsi"/>
                <w:sz w:val="22"/>
                <w:szCs w:val="22"/>
              </w:rPr>
            </w:pPr>
          </w:p>
          <w:p w:rsidR="00F46164" w:rsidRDefault="00F46164" w:rsidP="00B208AE">
            <w:pPr>
              <w:pStyle w:val="p7"/>
              <w:tabs>
                <w:tab w:val="clear" w:pos="720"/>
              </w:tabs>
              <w:spacing w:line="240" w:lineRule="auto"/>
              <w:rPr>
                <w:rFonts w:asciiTheme="minorHAnsi" w:hAnsiTheme="minorHAnsi"/>
                <w:sz w:val="22"/>
                <w:szCs w:val="22"/>
              </w:rPr>
            </w:pPr>
          </w:p>
          <w:p w:rsidR="00F46164" w:rsidRDefault="00F46164" w:rsidP="00B208AE">
            <w:pPr>
              <w:pStyle w:val="p7"/>
              <w:tabs>
                <w:tab w:val="clear" w:pos="720"/>
              </w:tabs>
              <w:spacing w:line="240" w:lineRule="auto"/>
              <w:rPr>
                <w:rFonts w:asciiTheme="minorHAnsi" w:hAnsiTheme="minorHAnsi"/>
                <w:sz w:val="22"/>
                <w:szCs w:val="22"/>
              </w:rPr>
            </w:pPr>
          </w:p>
          <w:p w:rsidR="00F46164" w:rsidRDefault="00F46164" w:rsidP="00B208AE">
            <w:pPr>
              <w:pStyle w:val="p7"/>
              <w:tabs>
                <w:tab w:val="clear" w:pos="720"/>
              </w:tabs>
              <w:spacing w:line="240" w:lineRule="auto"/>
              <w:rPr>
                <w:rFonts w:asciiTheme="minorHAnsi" w:hAnsiTheme="minorHAnsi"/>
                <w:sz w:val="22"/>
                <w:szCs w:val="22"/>
              </w:rPr>
            </w:pPr>
          </w:p>
          <w:p w:rsidR="00F46164" w:rsidRDefault="00F46164" w:rsidP="00B208AE">
            <w:pPr>
              <w:pStyle w:val="p7"/>
              <w:tabs>
                <w:tab w:val="clear" w:pos="720"/>
              </w:tabs>
              <w:spacing w:line="240" w:lineRule="auto"/>
              <w:rPr>
                <w:rFonts w:asciiTheme="minorHAnsi" w:hAnsiTheme="minorHAnsi"/>
                <w:sz w:val="22"/>
                <w:szCs w:val="22"/>
              </w:rPr>
            </w:pPr>
          </w:p>
          <w:p w:rsidR="00F46164" w:rsidRDefault="00F46164" w:rsidP="00B208AE">
            <w:pPr>
              <w:pStyle w:val="p7"/>
              <w:tabs>
                <w:tab w:val="clear" w:pos="720"/>
              </w:tabs>
              <w:spacing w:line="240" w:lineRule="auto"/>
              <w:rPr>
                <w:rFonts w:asciiTheme="minorHAnsi" w:hAnsiTheme="minorHAnsi"/>
                <w:sz w:val="22"/>
                <w:szCs w:val="22"/>
              </w:rPr>
            </w:pPr>
          </w:p>
          <w:p w:rsidR="00F46164" w:rsidRDefault="00F46164" w:rsidP="00B208AE">
            <w:pPr>
              <w:pStyle w:val="p7"/>
              <w:tabs>
                <w:tab w:val="clear" w:pos="720"/>
              </w:tabs>
              <w:spacing w:line="240" w:lineRule="auto"/>
              <w:rPr>
                <w:rFonts w:asciiTheme="minorHAnsi" w:hAnsiTheme="minorHAnsi"/>
                <w:sz w:val="22"/>
                <w:szCs w:val="22"/>
              </w:rPr>
            </w:pPr>
          </w:p>
          <w:p w:rsidR="00F46164" w:rsidRDefault="00F46164" w:rsidP="00B208AE">
            <w:pPr>
              <w:pStyle w:val="p7"/>
              <w:tabs>
                <w:tab w:val="clear" w:pos="720"/>
              </w:tabs>
              <w:spacing w:line="240" w:lineRule="auto"/>
              <w:rPr>
                <w:rFonts w:asciiTheme="minorHAnsi" w:hAnsiTheme="minorHAnsi"/>
                <w:sz w:val="22"/>
                <w:szCs w:val="22"/>
              </w:rPr>
            </w:pPr>
          </w:p>
          <w:p w:rsidR="00F46164" w:rsidRDefault="00F46164" w:rsidP="00B208AE">
            <w:pPr>
              <w:pStyle w:val="p7"/>
              <w:tabs>
                <w:tab w:val="clear" w:pos="720"/>
              </w:tabs>
              <w:spacing w:line="240" w:lineRule="auto"/>
              <w:rPr>
                <w:rFonts w:asciiTheme="minorHAnsi" w:hAnsiTheme="minorHAnsi"/>
                <w:sz w:val="22"/>
                <w:szCs w:val="22"/>
              </w:rPr>
            </w:pPr>
          </w:p>
          <w:p w:rsidR="00F46164" w:rsidRDefault="00F46164" w:rsidP="00B208AE">
            <w:pPr>
              <w:pStyle w:val="p7"/>
              <w:tabs>
                <w:tab w:val="clear" w:pos="720"/>
              </w:tabs>
              <w:spacing w:line="240" w:lineRule="auto"/>
              <w:rPr>
                <w:rFonts w:asciiTheme="minorHAnsi" w:hAnsiTheme="minorHAnsi"/>
                <w:sz w:val="22"/>
                <w:szCs w:val="22"/>
              </w:rPr>
            </w:pPr>
          </w:p>
          <w:p w:rsidR="00F46164" w:rsidRDefault="00F46164" w:rsidP="00B208AE">
            <w:pPr>
              <w:pStyle w:val="p7"/>
              <w:tabs>
                <w:tab w:val="clear" w:pos="720"/>
              </w:tabs>
              <w:spacing w:line="240" w:lineRule="auto"/>
              <w:rPr>
                <w:rFonts w:asciiTheme="minorHAnsi" w:hAnsiTheme="minorHAnsi"/>
                <w:sz w:val="22"/>
                <w:szCs w:val="22"/>
              </w:rPr>
            </w:pPr>
          </w:p>
          <w:p w:rsidR="00F46164" w:rsidRDefault="00F46164" w:rsidP="00B208AE">
            <w:pPr>
              <w:pStyle w:val="p7"/>
              <w:tabs>
                <w:tab w:val="clear" w:pos="720"/>
              </w:tabs>
              <w:spacing w:line="240" w:lineRule="auto"/>
              <w:rPr>
                <w:rFonts w:asciiTheme="minorHAnsi" w:hAnsiTheme="minorHAnsi"/>
                <w:sz w:val="22"/>
                <w:szCs w:val="22"/>
              </w:rPr>
            </w:pPr>
          </w:p>
          <w:p w:rsidR="00F46164" w:rsidRDefault="00F46164" w:rsidP="00B208AE">
            <w:pPr>
              <w:pStyle w:val="p7"/>
              <w:tabs>
                <w:tab w:val="clear" w:pos="720"/>
              </w:tabs>
              <w:spacing w:line="240" w:lineRule="auto"/>
              <w:rPr>
                <w:rFonts w:asciiTheme="minorHAnsi" w:hAnsiTheme="minorHAnsi"/>
                <w:sz w:val="22"/>
                <w:szCs w:val="22"/>
              </w:rPr>
            </w:pPr>
          </w:p>
          <w:p w:rsidR="006D6395" w:rsidRPr="008D443A" w:rsidRDefault="006D6395" w:rsidP="00B208AE">
            <w:pPr>
              <w:pStyle w:val="p7"/>
              <w:tabs>
                <w:tab w:val="clear" w:pos="720"/>
              </w:tabs>
              <w:spacing w:line="240" w:lineRule="auto"/>
              <w:rPr>
                <w:rFonts w:asciiTheme="minorHAnsi" w:hAnsiTheme="minorHAnsi"/>
                <w:sz w:val="22"/>
                <w:szCs w:val="22"/>
              </w:rPr>
            </w:pPr>
            <w:r>
              <w:rPr>
                <w:rFonts w:asciiTheme="minorHAnsi" w:hAnsiTheme="minorHAnsi"/>
                <w:sz w:val="22"/>
                <w:szCs w:val="22"/>
              </w:rPr>
              <w:t xml:space="preserve">4. Station 3/6: </w:t>
            </w:r>
            <w:proofErr w:type="spellStart"/>
            <w:r>
              <w:rPr>
                <w:rFonts w:asciiTheme="minorHAnsi" w:hAnsiTheme="minorHAnsi"/>
                <w:sz w:val="22"/>
                <w:szCs w:val="22"/>
              </w:rPr>
              <w:t>Countee</w:t>
            </w:r>
            <w:proofErr w:type="spellEnd"/>
            <w:r>
              <w:rPr>
                <w:rFonts w:asciiTheme="minorHAnsi" w:hAnsiTheme="minorHAnsi"/>
                <w:sz w:val="22"/>
                <w:szCs w:val="22"/>
              </w:rPr>
              <w:t xml:space="preserve"> Cullen’s “Incident”</w:t>
            </w:r>
          </w:p>
          <w:p w:rsidR="00607445" w:rsidRPr="008D443A" w:rsidRDefault="00607445" w:rsidP="00B208AE">
            <w:pPr>
              <w:pStyle w:val="p7"/>
              <w:tabs>
                <w:tab w:val="clear" w:pos="720"/>
              </w:tabs>
              <w:spacing w:line="240" w:lineRule="auto"/>
              <w:rPr>
                <w:rFonts w:asciiTheme="minorHAnsi" w:hAnsiTheme="minorHAnsi"/>
                <w:sz w:val="22"/>
                <w:szCs w:val="22"/>
              </w:rPr>
            </w:pPr>
          </w:p>
          <w:p w:rsidR="00607445" w:rsidRPr="008D443A" w:rsidRDefault="00607445" w:rsidP="00B208AE">
            <w:pPr>
              <w:pStyle w:val="p7"/>
              <w:tabs>
                <w:tab w:val="clear" w:pos="720"/>
              </w:tabs>
              <w:spacing w:line="240" w:lineRule="auto"/>
              <w:rPr>
                <w:rFonts w:asciiTheme="minorHAnsi" w:hAnsiTheme="minorHAnsi"/>
                <w:sz w:val="22"/>
                <w:szCs w:val="22"/>
              </w:rPr>
            </w:pPr>
          </w:p>
          <w:p w:rsidR="00607445" w:rsidRPr="008D443A" w:rsidRDefault="00607445" w:rsidP="00B208AE">
            <w:pPr>
              <w:pStyle w:val="p7"/>
              <w:tabs>
                <w:tab w:val="clear" w:pos="720"/>
              </w:tabs>
              <w:spacing w:line="240" w:lineRule="auto"/>
              <w:rPr>
                <w:rFonts w:asciiTheme="minorHAnsi" w:hAnsiTheme="minorHAnsi"/>
                <w:sz w:val="22"/>
                <w:szCs w:val="22"/>
              </w:rPr>
            </w:pPr>
          </w:p>
          <w:p w:rsidR="00607445" w:rsidRPr="008D443A" w:rsidRDefault="00607445" w:rsidP="00B208AE">
            <w:pPr>
              <w:pStyle w:val="p7"/>
              <w:tabs>
                <w:tab w:val="clear" w:pos="720"/>
              </w:tabs>
              <w:spacing w:line="240" w:lineRule="auto"/>
              <w:rPr>
                <w:rFonts w:asciiTheme="minorHAnsi" w:hAnsiTheme="minorHAnsi"/>
                <w:sz w:val="22"/>
                <w:szCs w:val="22"/>
              </w:rPr>
            </w:pPr>
          </w:p>
          <w:p w:rsidR="00607445" w:rsidRPr="008D443A" w:rsidRDefault="00607445" w:rsidP="00B208AE">
            <w:pPr>
              <w:pStyle w:val="p7"/>
              <w:tabs>
                <w:tab w:val="clear" w:pos="720"/>
              </w:tabs>
              <w:spacing w:line="240" w:lineRule="auto"/>
              <w:rPr>
                <w:rFonts w:asciiTheme="minorHAnsi" w:hAnsiTheme="minorHAnsi"/>
                <w:sz w:val="22"/>
                <w:szCs w:val="22"/>
              </w:rPr>
            </w:pPr>
          </w:p>
          <w:p w:rsidR="00607445" w:rsidRPr="008D443A" w:rsidRDefault="00607445" w:rsidP="00B208AE">
            <w:pPr>
              <w:pStyle w:val="p7"/>
              <w:tabs>
                <w:tab w:val="clear" w:pos="720"/>
              </w:tabs>
              <w:spacing w:line="240" w:lineRule="auto"/>
              <w:rPr>
                <w:rFonts w:asciiTheme="minorHAnsi" w:hAnsiTheme="minorHAnsi"/>
                <w:sz w:val="22"/>
                <w:szCs w:val="22"/>
              </w:rPr>
            </w:pPr>
          </w:p>
          <w:p w:rsidR="00607445" w:rsidRPr="008D443A" w:rsidRDefault="00607445" w:rsidP="00B208AE">
            <w:pPr>
              <w:pStyle w:val="p7"/>
              <w:tabs>
                <w:tab w:val="clear" w:pos="720"/>
              </w:tabs>
              <w:spacing w:line="240" w:lineRule="auto"/>
              <w:rPr>
                <w:rFonts w:asciiTheme="minorHAnsi" w:hAnsiTheme="minorHAnsi"/>
                <w:sz w:val="22"/>
                <w:szCs w:val="22"/>
              </w:rPr>
            </w:pPr>
          </w:p>
          <w:p w:rsidR="00607445" w:rsidRPr="008D443A" w:rsidRDefault="00607445" w:rsidP="00B208AE">
            <w:pPr>
              <w:pStyle w:val="p7"/>
              <w:tabs>
                <w:tab w:val="clear" w:pos="720"/>
              </w:tabs>
              <w:spacing w:line="240" w:lineRule="auto"/>
              <w:rPr>
                <w:rFonts w:asciiTheme="minorHAnsi" w:hAnsiTheme="minorHAnsi"/>
                <w:sz w:val="22"/>
                <w:szCs w:val="22"/>
              </w:rPr>
            </w:pPr>
          </w:p>
          <w:p w:rsidR="00607445" w:rsidRPr="008D443A" w:rsidRDefault="00607445" w:rsidP="00B208AE">
            <w:pPr>
              <w:pStyle w:val="p7"/>
              <w:tabs>
                <w:tab w:val="clear" w:pos="720"/>
              </w:tabs>
              <w:spacing w:line="240" w:lineRule="auto"/>
              <w:rPr>
                <w:rFonts w:asciiTheme="minorHAnsi" w:hAnsiTheme="minorHAnsi"/>
                <w:sz w:val="22"/>
                <w:szCs w:val="22"/>
              </w:rPr>
            </w:pPr>
          </w:p>
          <w:p w:rsidR="00607445" w:rsidRPr="008D443A" w:rsidRDefault="00607445" w:rsidP="00B208AE">
            <w:pPr>
              <w:pStyle w:val="p7"/>
              <w:tabs>
                <w:tab w:val="clear" w:pos="720"/>
              </w:tabs>
              <w:spacing w:line="240" w:lineRule="auto"/>
              <w:rPr>
                <w:rFonts w:asciiTheme="minorHAnsi" w:hAnsiTheme="minorHAnsi"/>
                <w:sz w:val="22"/>
                <w:szCs w:val="22"/>
              </w:rPr>
            </w:pPr>
          </w:p>
          <w:p w:rsidR="00607445" w:rsidRPr="008D443A" w:rsidRDefault="00607445" w:rsidP="00B208AE">
            <w:pPr>
              <w:pStyle w:val="p7"/>
              <w:tabs>
                <w:tab w:val="clear" w:pos="720"/>
              </w:tabs>
              <w:spacing w:line="240" w:lineRule="auto"/>
              <w:rPr>
                <w:rFonts w:asciiTheme="minorHAnsi" w:hAnsiTheme="minorHAnsi"/>
                <w:sz w:val="22"/>
                <w:szCs w:val="22"/>
              </w:rPr>
            </w:pPr>
          </w:p>
          <w:p w:rsidR="00607445" w:rsidRPr="008D443A" w:rsidRDefault="00607445" w:rsidP="00B208AE">
            <w:pPr>
              <w:pStyle w:val="p7"/>
              <w:tabs>
                <w:tab w:val="clear" w:pos="720"/>
              </w:tabs>
              <w:spacing w:line="240" w:lineRule="auto"/>
              <w:rPr>
                <w:rFonts w:asciiTheme="minorHAnsi" w:hAnsiTheme="minorHAnsi"/>
                <w:sz w:val="22"/>
                <w:szCs w:val="22"/>
              </w:rPr>
            </w:pPr>
          </w:p>
          <w:p w:rsidR="00607445" w:rsidRPr="008D443A" w:rsidRDefault="00607445" w:rsidP="00B208AE">
            <w:pPr>
              <w:pStyle w:val="p7"/>
              <w:tabs>
                <w:tab w:val="clear" w:pos="720"/>
              </w:tabs>
              <w:spacing w:line="240" w:lineRule="auto"/>
              <w:rPr>
                <w:rFonts w:asciiTheme="minorHAnsi" w:hAnsiTheme="minorHAnsi"/>
                <w:sz w:val="22"/>
                <w:szCs w:val="22"/>
              </w:rPr>
            </w:pPr>
          </w:p>
          <w:p w:rsidR="00607445" w:rsidRPr="008D443A" w:rsidRDefault="00607445" w:rsidP="00B208AE">
            <w:pPr>
              <w:pStyle w:val="p7"/>
              <w:tabs>
                <w:tab w:val="clear" w:pos="720"/>
              </w:tabs>
              <w:spacing w:line="240" w:lineRule="auto"/>
              <w:rPr>
                <w:rFonts w:asciiTheme="minorHAnsi" w:hAnsiTheme="minorHAnsi"/>
                <w:sz w:val="22"/>
                <w:szCs w:val="22"/>
              </w:rPr>
            </w:pPr>
          </w:p>
          <w:p w:rsidR="00607445" w:rsidRPr="008D443A" w:rsidRDefault="00607445" w:rsidP="00B208AE">
            <w:pPr>
              <w:pStyle w:val="p7"/>
              <w:tabs>
                <w:tab w:val="clear" w:pos="720"/>
              </w:tabs>
              <w:spacing w:line="240" w:lineRule="auto"/>
              <w:rPr>
                <w:rFonts w:asciiTheme="minorHAnsi" w:hAnsiTheme="minorHAnsi"/>
                <w:sz w:val="22"/>
                <w:szCs w:val="22"/>
              </w:rPr>
            </w:pPr>
          </w:p>
          <w:p w:rsidR="00607445" w:rsidRPr="008D443A" w:rsidRDefault="00607445" w:rsidP="00B208AE">
            <w:pPr>
              <w:pStyle w:val="p7"/>
              <w:tabs>
                <w:tab w:val="clear" w:pos="720"/>
              </w:tabs>
              <w:spacing w:line="240" w:lineRule="auto"/>
              <w:rPr>
                <w:rFonts w:asciiTheme="minorHAnsi" w:hAnsiTheme="minorHAnsi"/>
                <w:sz w:val="22"/>
                <w:szCs w:val="22"/>
              </w:rPr>
            </w:pPr>
          </w:p>
          <w:p w:rsidR="00607445" w:rsidRPr="008D443A" w:rsidRDefault="00607445" w:rsidP="00B208AE">
            <w:pPr>
              <w:pStyle w:val="p7"/>
              <w:tabs>
                <w:tab w:val="clear" w:pos="720"/>
              </w:tabs>
              <w:spacing w:line="240" w:lineRule="auto"/>
              <w:rPr>
                <w:rFonts w:asciiTheme="minorHAnsi" w:hAnsiTheme="minorHAnsi"/>
                <w:sz w:val="22"/>
                <w:szCs w:val="22"/>
              </w:rPr>
            </w:pPr>
          </w:p>
          <w:p w:rsidR="00607445" w:rsidRPr="008D443A" w:rsidRDefault="00607445" w:rsidP="00B208AE">
            <w:pPr>
              <w:pStyle w:val="p7"/>
              <w:tabs>
                <w:tab w:val="clear" w:pos="720"/>
              </w:tabs>
              <w:spacing w:line="240" w:lineRule="auto"/>
              <w:rPr>
                <w:rFonts w:asciiTheme="minorHAnsi" w:hAnsiTheme="minorHAnsi"/>
                <w:sz w:val="22"/>
                <w:szCs w:val="22"/>
              </w:rPr>
            </w:pPr>
          </w:p>
          <w:p w:rsidR="00607445" w:rsidRPr="008D443A" w:rsidRDefault="00607445" w:rsidP="00B208AE">
            <w:pPr>
              <w:pStyle w:val="p7"/>
              <w:tabs>
                <w:tab w:val="clear" w:pos="720"/>
              </w:tabs>
              <w:spacing w:line="240" w:lineRule="auto"/>
              <w:rPr>
                <w:rFonts w:asciiTheme="minorHAnsi" w:hAnsiTheme="minorHAnsi"/>
                <w:sz w:val="22"/>
                <w:szCs w:val="22"/>
              </w:rPr>
            </w:pPr>
          </w:p>
          <w:p w:rsidR="00607445" w:rsidRPr="008D443A" w:rsidRDefault="00607445" w:rsidP="00B208AE">
            <w:pPr>
              <w:pStyle w:val="p7"/>
              <w:tabs>
                <w:tab w:val="clear" w:pos="720"/>
              </w:tabs>
              <w:spacing w:line="240" w:lineRule="auto"/>
              <w:rPr>
                <w:rFonts w:asciiTheme="minorHAnsi" w:hAnsiTheme="minorHAnsi"/>
                <w:sz w:val="22"/>
                <w:szCs w:val="22"/>
              </w:rPr>
            </w:pPr>
          </w:p>
          <w:p w:rsidR="00607445" w:rsidRPr="008D443A" w:rsidRDefault="00607445" w:rsidP="00795891">
            <w:pPr>
              <w:pStyle w:val="p7"/>
              <w:tabs>
                <w:tab w:val="clear" w:pos="720"/>
              </w:tabs>
              <w:spacing w:line="240" w:lineRule="auto"/>
              <w:ind w:left="0" w:firstLine="0"/>
              <w:rPr>
                <w:rFonts w:asciiTheme="minorHAnsi" w:hAnsiTheme="minorHAnsi"/>
                <w:sz w:val="22"/>
                <w:szCs w:val="22"/>
              </w:rPr>
            </w:pPr>
          </w:p>
          <w:p w:rsidR="00607445" w:rsidRPr="008D443A" w:rsidRDefault="00607445" w:rsidP="00F9752D">
            <w:pPr>
              <w:pStyle w:val="p7"/>
              <w:tabs>
                <w:tab w:val="clear" w:pos="720"/>
              </w:tabs>
              <w:spacing w:line="240" w:lineRule="auto"/>
              <w:rPr>
                <w:rFonts w:asciiTheme="minorHAnsi" w:hAnsiTheme="minorHAnsi"/>
                <w:sz w:val="22"/>
                <w:szCs w:val="22"/>
              </w:rPr>
            </w:pPr>
            <w:r w:rsidRPr="008D443A">
              <w:rPr>
                <w:rFonts w:asciiTheme="minorHAnsi" w:hAnsiTheme="minorHAnsi"/>
                <w:sz w:val="22"/>
                <w:szCs w:val="22"/>
              </w:rPr>
              <w:t xml:space="preserve"> </w:t>
            </w:r>
          </w:p>
        </w:tc>
        <w:tc>
          <w:tcPr>
            <w:tcW w:w="4608" w:type="dxa"/>
          </w:tcPr>
          <w:p w:rsidR="00607445" w:rsidRPr="008D443A" w:rsidRDefault="00607445" w:rsidP="00B208AE">
            <w:pPr>
              <w:pStyle w:val="p7"/>
              <w:tabs>
                <w:tab w:val="clear" w:pos="720"/>
              </w:tabs>
              <w:spacing w:line="240" w:lineRule="auto"/>
              <w:ind w:left="231" w:hanging="231"/>
              <w:rPr>
                <w:rFonts w:asciiTheme="minorHAnsi" w:hAnsiTheme="minorHAnsi"/>
                <w:sz w:val="22"/>
                <w:szCs w:val="22"/>
              </w:rPr>
            </w:pPr>
            <w:r w:rsidRPr="008D443A">
              <w:rPr>
                <w:rFonts w:asciiTheme="minorHAnsi" w:hAnsiTheme="minorHAnsi"/>
                <w:sz w:val="22"/>
                <w:szCs w:val="22"/>
              </w:rPr>
              <w:lastRenderedPageBreak/>
              <w:t xml:space="preserve"> </w:t>
            </w:r>
          </w:p>
          <w:p w:rsidR="00B02185" w:rsidRPr="0003516E" w:rsidRDefault="00607445" w:rsidP="00B208AE">
            <w:pPr>
              <w:pStyle w:val="p7"/>
              <w:tabs>
                <w:tab w:val="clear" w:pos="720"/>
              </w:tabs>
              <w:spacing w:line="240" w:lineRule="auto"/>
              <w:ind w:left="51" w:hanging="51"/>
              <w:rPr>
                <w:rFonts w:asciiTheme="minorHAnsi" w:hAnsiTheme="minorHAnsi"/>
                <w:sz w:val="22"/>
                <w:szCs w:val="22"/>
              </w:rPr>
            </w:pPr>
            <w:r w:rsidRPr="008D443A">
              <w:rPr>
                <w:rFonts w:asciiTheme="minorHAnsi" w:hAnsiTheme="minorHAnsi"/>
                <w:sz w:val="22"/>
                <w:szCs w:val="22"/>
              </w:rPr>
              <w:t xml:space="preserve">1. </w:t>
            </w:r>
            <w:r w:rsidR="00B02185">
              <w:rPr>
                <w:rFonts w:asciiTheme="minorHAnsi" w:hAnsiTheme="minorHAnsi"/>
                <w:sz w:val="22"/>
                <w:szCs w:val="22"/>
              </w:rPr>
              <w:t xml:space="preserve">On one side of the room, there will be stations 1-3 – indicated by a sign – that each has one of the three poems to be analyzed during this lesson: Hughes’s “Merry-Go-Round,” Cullen’s “Incident,” and Wood’s “FREDEM.” On the other side of the room, there will be stations 4-6, each one having one of those three poems as well. Students will be rotating through the three stations </w:t>
            </w:r>
            <w:r w:rsidR="00B02185" w:rsidRPr="0003516E">
              <w:rPr>
                <w:rFonts w:asciiTheme="minorHAnsi" w:hAnsiTheme="minorHAnsi"/>
                <w:sz w:val="22"/>
                <w:szCs w:val="22"/>
              </w:rPr>
              <w:t xml:space="preserve">on their half of the room. Having six stations disallows the groups’ to become too large. Each group will have approximately 4 members. </w:t>
            </w:r>
            <w:r w:rsidR="0003516E">
              <w:rPr>
                <w:rFonts w:asciiTheme="minorHAnsi" w:hAnsiTheme="minorHAnsi"/>
                <w:sz w:val="22"/>
                <w:szCs w:val="22"/>
              </w:rPr>
              <w:t xml:space="preserve">The teacher will circulate among the stations to offer assistance and gauge student comprehension and progress. </w:t>
            </w:r>
          </w:p>
          <w:p w:rsidR="00B02185" w:rsidRPr="0003516E" w:rsidRDefault="00B02185" w:rsidP="00B208AE">
            <w:pPr>
              <w:pStyle w:val="p7"/>
              <w:tabs>
                <w:tab w:val="clear" w:pos="720"/>
              </w:tabs>
              <w:spacing w:line="240" w:lineRule="auto"/>
              <w:ind w:left="51" w:hanging="51"/>
              <w:rPr>
                <w:rFonts w:asciiTheme="minorHAnsi" w:hAnsiTheme="minorHAnsi"/>
                <w:sz w:val="22"/>
                <w:szCs w:val="22"/>
              </w:rPr>
            </w:pPr>
          </w:p>
          <w:p w:rsidR="00125DD7" w:rsidRDefault="00772A51" w:rsidP="0003516E">
            <w:pPr>
              <w:pStyle w:val="p7"/>
              <w:tabs>
                <w:tab w:val="clear" w:pos="720"/>
              </w:tabs>
              <w:spacing w:line="240" w:lineRule="auto"/>
              <w:ind w:left="51" w:hanging="51"/>
              <w:rPr>
                <w:rFonts w:asciiTheme="minorHAnsi" w:hAnsiTheme="minorHAnsi"/>
                <w:sz w:val="22"/>
                <w:szCs w:val="22"/>
              </w:rPr>
            </w:pPr>
            <w:r w:rsidRPr="0003516E">
              <w:rPr>
                <w:rFonts w:asciiTheme="minorHAnsi" w:hAnsiTheme="minorHAnsi"/>
                <w:sz w:val="22"/>
                <w:szCs w:val="22"/>
              </w:rPr>
              <w:lastRenderedPageBreak/>
              <w:t xml:space="preserve">2. </w:t>
            </w:r>
            <w:r w:rsidR="0003516E" w:rsidRPr="0003516E">
              <w:rPr>
                <w:rFonts w:asciiTheme="minorHAnsi" w:hAnsiTheme="minorHAnsi"/>
                <w:sz w:val="22"/>
                <w:szCs w:val="22"/>
              </w:rPr>
              <w:t xml:space="preserve">Read Langston Hughes's poem, "Merry-Go-Round." Write a 2-3 sentence summary. Then answer the following questions: </w:t>
            </w:r>
            <w:r w:rsidR="0003516E" w:rsidRPr="0003516E">
              <w:rPr>
                <w:rFonts w:asciiTheme="minorHAnsi" w:hAnsiTheme="minorHAnsi"/>
                <w:sz w:val="22"/>
                <w:szCs w:val="22"/>
              </w:rPr>
              <w:br/>
            </w:r>
            <w:r w:rsidR="0003516E" w:rsidRPr="0003516E">
              <w:rPr>
                <w:rFonts w:asciiTheme="minorHAnsi" w:hAnsiTheme="minorHAnsi"/>
                <w:sz w:val="22"/>
                <w:szCs w:val="22"/>
              </w:rPr>
              <w:br/>
            </w:r>
            <w:r w:rsidR="0003516E" w:rsidRPr="0003516E">
              <w:rPr>
                <w:rStyle w:val="Strong"/>
                <w:rFonts w:asciiTheme="minorHAnsi" w:hAnsiTheme="minorHAnsi"/>
                <w:sz w:val="22"/>
                <w:szCs w:val="22"/>
              </w:rPr>
              <w:t xml:space="preserve">Setting: </w:t>
            </w:r>
            <w:r w:rsidR="0003516E" w:rsidRPr="0003516E">
              <w:rPr>
                <w:rFonts w:asciiTheme="minorHAnsi" w:hAnsiTheme="minorHAnsi"/>
                <w:sz w:val="22"/>
                <w:szCs w:val="22"/>
              </w:rPr>
              <w:t xml:space="preserve">Is the merry-go-round in the North or South? Explain how you know its location. </w:t>
            </w:r>
            <w:r w:rsidR="0003516E" w:rsidRPr="0003516E">
              <w:rPr>
                <w:rFonts w:asciiTheme="minorHAnsi" w:hAnsiTheme="minorHAnsi"/>
                <w:sz w:val="22"/>
                <w:szCs w:val="22"/>
              </w:rPr>
              <w:br/>
            </w:r>
            <w:r w:rsidR="0003516E" w:rsidRPr="0003516E">
              <w:rPr>
                <w:rFonts w:asciiTheme="minorHAnsi" w:hAnsiTheme="minorHAnsi"/>
                <w:sz w:val="22"/>
                <w:szCs w:val="22"/>
              </w:rPr>
              <w:br/>
            </w:r>
            <w:r w:rsidR="0003516E" w:rsidRPr="0003516E">
              <w:rPr>
                <w:rStyle w:val="Strong"/>
                <w:rFonts w:asciiTheme="minorHAnsi" w:hAnsiTheme="minorHAnsi"/>
                <w:sz w:val="22"/>
                <w:szCs w:val="22"/>
              </w:rPr>
              <w:t>Point of View:</w:t>
            </w:r>
            <w:r w:rsidR="0003516E" w:rsidRPr="0003516E">
              <w:rPr>
                <w:rFonts w:asciiTheme="minorHAnsi" w:hAnsiTheme="minorHAnsi"/>
                <w:sz w:val="22"/>
                <w:szCs w:val="22"/>
              </w:rPr>
              <w:t xml:space="preserve"> How would the poem be different if the narrator wasn't implied to be an African-American youth? Assuming the role of carousel operator, write a 3-5 line response to this boy's confusion.</w:t>
            </w:r>
            <w:r w:rsidR="0003516E" w:rsidRPr="0003516E">
              <w:rPr>
                <w:rFonts w:asciiTheme="minorHAnsi" w:hAnsiTheme="minorHAnsi"/>
                <w:sz w:val="22"/>
                <w:szCs w:val="22"/>
              </w:rPr>
              <w:br/>
            </w:r>
          </w:p>
          <w:p w:rsidR="00795891" w:rsidRPr="00125DD7" w:rsidRDefault="0003516E" w:rsidP="0003516E">
            <w:pPr>
              <w:pStyle w:val="p7"/>
              <w:tabs>
                <w:tab w:val="clear" w:pos="720"/>
              </w:tabs>
              <w:spacing w:line="240" w:lineRule="auto"/>
              <w:ind w:left="51" w:hanging="51"/>
              <w:rPr>
                <w:rFonts w:asciiTheme="minorHAnsi" w:hAnsiTheme="minorHAnsi"/>
                <w:sz w:val="22"/>
                <w:szCs w:val="22"/>
              </w:rPr>
            </w:pPr>
            <w:r w:rsidRPr="0003516E">
              <w:rPr>
                <w:rStyle w:val="Strong"/>
                <w:rFonts w:asciiTheme="minorHAnsi" w:hAnsiTheme="minorHAnsi"/>
                <w:sz w:val="22"/>
                <w:szCs w:val="22"/>
              </w:rPr>
              <w:t xml:space="preserve"> </w:t>
            </w:r>
            <w:r w:rsidRPr="00125DD7">
              <w:rPr>
                <w:rStyle w:val="Strong"/>
                <w:rFonts w:asciiTheme="minorHAnsi" w:hAnsiTheme="minorHAnsi"/>
                <w:sz w:val="22"/>
                <w:szCs w:val="22"/>
              </w:rPr>
              <w:t>Critical Thinking:</w:t>
            </w:r>
            <w:r w:rsidRPr="00125DD7">
              <w:rPr>
                <w:rFonts w:asciiTheme="minorHAnsi" w:hAnsiTheme="minorHAnsi"/>
                <w:sz w:val="22"/>
                <w:szCs w:val="22"/>
              </w:rPr>
              <w:t xml:space="preserve"> African-American youth grew up only knowing racial segregation. How has the narrator's exposure to racial segregation affected his mentality and his self-perception - and thus, his ability to have fun?</w:t>
            </w:r>
          </w:p>
          <w:p w:rsidR="00125DD7" w:rsidRPr="00125DD7" w:rsidRDefault="00125DD7" w:rsidP="00B208AE">
            <w:pPr>
              <w:pStyle w:val="p7"/>
              <w:tabs>
                <w:tab w:val="clear" w:pos="720"/>
              </w:tabs>
              <w:spacing w:line="240" w:lineRule="auto"/>
              <w:ind w:left="0" w:firstLine="0"/>
              <w:rPr>
                <w:rFonts w:asciiTheme="minorHAnsi" w:hAnsiTheme="minorHAnsi"/>
                <w:sz w:val="22"/>
                <w:szCs w:val="22"/>
              </w:rPr>
            </w:pPr>
          </w:p>
          <w:p w:rsidR="00125DD7" w:rsidRPr="00125DD7" w:rsidRDefault="00125DD7" w:rsidP="00B208AE">
            <w:pPr>
              <w:pStyle w:val="p7"/>
              <w:tabs>
                <w:tab w:val="clear" w:pos="720"/>
              </w:tabs>
              <w:spacing w:line="240" w:lineRule="auto"/>
              <w:ind w:left="0" w:firstLine="0"/>
              <w:rPr>
                <w:rFonts w:asciiTheme="minorHAnsi" w:hAnsiTheme="minorHAnsi"/>
                <w:sz w:val="22"/>
                <w:szCs w:val="22"/>
              </w:rPr>
            </w:pPr>
            <w:r w:rsidRPr="00125DD7">
              <w:rPr>
                <w:rFonts w:asciiTheme="minorHAnsi" w:hAnsiTheme="minorHAnsi"/>
                <w:sz w:val="22"/>
                <w:szCs w:val="22"/>
              </w:rPr>
              <w:t xml:space="preserve">3. Read Rob Wood's poem, </w:t>
            </w:r>
            <w:r>
              <w:rPr>
                <w:rFonts w:asciiTheme="minorHAnsi" w:hAnsiTheme="minorHAnsi"/>
                <w:sz w:val="22"/>
                <w:szCs w:val="22"/>
              </w:rPr>
              <w:t xml:space="preserve">"FREDEM." </w:t>
            </w:r>
            <w:r w:rsidRPr="00125DD7">
              <w:rPr>
                <w:rFonts w:asciiTheme="minorHAnsi" w:hAnsiTheme="minorHAnsi"/>
                <w:sz w:val="22"/>
                <w:szCs w:val="22"/>
              </w:rPr>
              <w:t>Write a 2-3 sentence summary. Then answer the following questions</w:t>
            </w:r>
            <w:proofErr w:type="gramStart"/>
            <w:r w:rsidRPr="00125DD7">
              <w:rPr>
                <w:rFonts w:asciiTheme="minorHAnsi" w:hAnsiTheme="minorHAnsi"/>
                <w:sz w:val="22"/>
                <w:szCs w:val="22"/>
              </w:rPr>
              <w:t>:</w:t>
            </w:r>
            <w:proofErr w:type="gramEnd"/>
            <w:r w:rsidRPr="00125DD7">
              <w:rPr>
                <w:rFonts w:asciiTheme="minorHAnsi" w:hAnsiTheme="minorHAnsi"/>
                <w:sz w:val="22"/>
                <w:szCs w:val="22"/>
              </w:rPr>
              <w:br/>
            </w:r>
            <w:r w:rsidRPr="00125DD7">
              <w:rPr>
                <w:rFonts w:asciiTheme="minorHAnsi" w:hAnsiTheme="minorHAnsi"/>
                <w:sz w:val="22"/>
                <w:szCs w:val="22"/>
              </w:rPr>
              <w:br/>
            </w:r>
            <w:r>
              <w:rPr>
                <w:rStyle w:val="Strong"/>
                <w:rFonts w:asciiTheme="minorHAnsi" w:hAnsiTheme="minorHAnsi"/>
                <w:sz w:val="22"/>
                <w:szCs w:val="22"/>
              </w:rPr>
              <w:t>Text</w:t>
            </w:r>
            <w:r w:rsidRPr="00125DD7">
              <w:rPr>
                <w:rStyle w:val="Strong"/>
                <w:rFonts w:asciiTheme="minorHAnsi" w:hAnsiTheme="minorHAnsi"/>
                <w:sz w:val="22"/>
                <w:szCs w:val="22"/>
              </w:rPr>
              <w:t xml:space="preserve">-to-Self Connection: </w:t>
            </w:r>
            <w:r w:rsidRPr="00125DD7">
              <w:rPr>
                <w:rFonts w:asciiTheme="minorHAnsi" w:hAnsiTheme="minorHAnsi"/>
                <w:sz w:val="22"/>
                <w:szCs w:val="22"/>
              </w:rPr>
              <w:t>On your sheet on loose-leaf, sketch your own brick wall and write in an abstract noun that represents your dreams. You may spell is phonetically if you wish.</w:t>
            </w:r>
            <w:r w:rsidRPr="00125DD7">
              <w:rPr>
                <w:rFonts w:asciiTheme="minorHAnsi" w:hAnsiTheme="minorHAnsi"/>
                <w:sz w:val="22"/>
                <w:szCs w:val="22"/>
              </w:rPr>
              <w:br/>
            </w:r>
            <w:r w:rsidRPr="00125DD7">
              <w:rPr>
                <w:rFonts w:asciiTheme="minorHAnsi" w:hAnsiTheme="minorHAnsi"/>
                <w:sz w:val="22"/>
                <w:szCs w:val="22"/>
              </w:rPr>
              <w:br/>
            </w:r>
            <w:r w:rsidRPr="00125DD7">
              <w:rPr>
                <w:rStyle w:val="Strong"/>
                <w:rFonts w:asciiTheme="minorHAnsi" w:hAnsiTheme="minorHAnsi"/>
                <w:sz w:val="22"/>
                <w:szCs w:val="22"/>
              </w:rPr>
              <w:t>Allusion:</w:t>
            </w:r>
            <w:r w:rsidRPr="00125DD7">
              <w:rPr>
                <w:rFonts w:asciiTheme="minorHAnsi" w:hAnsiTheme="minorHAnsi"/>
                <w:sz w:val="22"/>
                <w:szCs w:val="22"/>
              </w:rPr>
              <w:t xml:space="preserve"> Why does the author mention the literacy tests that prevented African-Americans from voting? How are the literacy tests limited in their power, according to the poem?</w:t>
            </w:r>
            <w:r w:rsidRPr="00125DD7">
              <w:rPr>
                <w:rFonts w:asciiTheme="minorHAnsi" w:hAnsiTheme="minorHAnsi"/>
                <w:sz w:val="22"/>
                <w:szCs w:val="22"/>
              </w:rPr>
              <w:br/>
            </w:r>
            <w:r w:rsidRPr="00125DD7">
              <w:rPr>
                <w:rFonts w:asciiTheme="minorHAnsi" w:hAnsiTheme="minorHAnsi"/>
                <w:sz w:val="22"/>
                <w:szCs w:val="22"/>
              </w:rPr>
              <w:br/>
            </w:r>
            <w:r w:rsidRPr="00125DD7">
              <w:rPr>
                <w:rStyle w:val="Strong"/>
                <w:rFonts w:asciiTheme="minorHAnsi" w:hAnsiTheme="minorHAnsi"/>
                <w:sz w:val="22"/>
                <w:szCs w:val="22"/>
              </w:rPr>
              <w:t>Critical Thinking:</w:t>
            </w:r>
            <w:r w:rsidRPr="00125DD7">
              <w:rPr>
                <w:rFonts w:asciiTheme="minorHAnsi" w:hAnsiTheme="minorHAnsi"/>
                <w:sz w:val="22"/>
                <w:szCs w:val="22"/>
              </w:rPr>
              <w:t xml:space="preserve"> Why would seeing "FREDM" written on a wall be more powerful than any of these synonyms or even the correct spelling of the word? Consider these alternatives: </w:t>
            </w:r>
            <w:r w:rsidRPr="00125DD7">
              <w:rPr>
                <w:rFonts w:asciiTheme="minorHAnsi" w:hAnsiTheme="minorHAnsi"/>
                <w:sz w:val="22"/>
                <w:szCs w:val="22"/>
              </w:rPr>
              <w:br/>
              <w:t>        Liberty</w:t>
            </w:r>
            <w:r w:rsidRPr="00125DD7">
              <w:rPr>
                <w:rFonts w:asciiTheme="minorHAnsi" w:hAnsiTheme="minorHAnsi"/>
                <w:sz w:val="22"/>
                <w:szCs w:val="22"/>
              </w:rPr>
              <w:br/>
              <w:t>        Free Will</w:t>
            </w:r>
            <w:r w:rsidRPr="00125DD7">
              <w:rPr>
                <w:rFonts w:asciiTheme="minorHAnsi" w:hAnsiTheme="minorHAnsi"/>
                <w:sz w:val="22"/>
                <w:szCs w:val="22"/>
              </w:rPr>
              <w:br/>
              <w:t>        Independence</w:t>
            </w:r>
            <w:r w:rsidRPr="00125DD7">
              <w:rPr>
                <w:rFonts w:asciiTheme="minorHAnsi" w:hAnsiTheme="minorHAnsi"/>
                <w:sz w:val="22"/>
                <w:szCs w:val="22"/>
              </w:rPr>
              <w:br/>
              <w:t>        Freedom</w:t>
            </w:r>
            <w:r w:rsidRPr="00125DD7">
              <w:rPr>
                <w:rFonts w:asciiTheme="minorHAnsi" w:hAnsiTheme="minorHAnsi"/>
                <w:sz w:val="22"/>
                <w:szCs w:val="22"/>
              </w:rPr>
              <w:br/>
              <w:t xml:space="preserve">        Sovereignty </w:t>
            </w:r>
            <w:r w:rsidRPr="00125DD7">
              <w:rPr>
                <w:rFonts w:asciiTheme="minorHAnsi" w:hAnsiTheme="minorHAnsi"/>
                <w:sz w:val="22"/>
                <w:szCs w:val="22"/>
              </w:rPr>
              <w:br/>
              <w:t>        Autonomy</w:t>
            </w:r>
          </w:p>
          <w:p w:rsidR="00607445" w:rsidRPr="00125DD7" w:rsidRDefault="00607445" w:rsidP="00B208AE">
            <w:pPr>
              <w:pStyle w:val="p7"/>
              <w:tabs>
                <w:tab w:val="clear" w:pos="720"/>
              </w:tabs>
              <w:spacing w:line="240" w:lineRule="auto"/>
              <w:ind w:left="0" w:firstLine="0"/>
              <w:rPr>
                <w:rFonts w:asciiTheme="minorHAnsi" w:hAnsiTheme="minorHAnsi"/>
                <w:sz w:val="22"/>
                <w:szCs w:val="22"/>
              </w:rPr>
            </w:pPr>
          </w:p>
          <w:p w:rsidR="00FE2B2D" w:rsidRDefault="00F46164" w:rsidP="00F46164">
            <w:pPr>
              <w:pStyle w:val="p7"/>
              <w:tabs>
                <w:tab w:val="clear" w:pos="720"/>
              </w:tabs>
              <w:spacing w:line="240" w:lineRule="auto"/>
              <w:ind w:left="0" w:firstLine="0"/>
              <w:rPr>
                <w:rStyle w:val="Strong"/>
                <w:rFonts w:asciiTheme="minorHAnsi" w:hAnsiTheme="minorHAnsi"/>
                <w:sz w:val="22"/>
                <w:szCs w:val="22"/>
              </w:rPr>
            </w:pPr>
            <w:r w:rsidRPr="00F46164">
              <w:rPr>
                <w:rFonts w:asciiTheme="minorHAnsi" w:hAnsiTheme="minorHAnsi"/>
                <w:sz w:val="22"/>
                <w:szCs w:val="22"/>
              </w:rPr>
              <w:t xml:space="preserve">4.  Read </w:t>
            </w:r>
            <w:proofErr w:type="spellStart"/>
            <w:r w:rsidRPr="00F46164">
              <w:rPr>
                <w:rFonts w:asciiTheme="minorHAnsi" w:hAnsiTheme="minorHAnsi"/>
                <w:sz w:val="22"/>
                <w:szCs w:val="22"/>
              </w:rPr>
              <w:t>Countee</w:t>
            </w:r>
            <w:proofErr w:type="spellEnd"/>
            <w:r w:rsidRPr="00F46164">
              <w:rPr>
                <w:rFonts w:asciiTheme="minorHAnsi" w:hAnsiTheme="minorHAnsi"/>
                <w:sz w:val="22"/>
                <w:szCs w:val="22"/>
              </w:rPr>
              <w:t xml:space="preserve"> Cullen's poem, "I</w:t>
            </w:r>
            <w:r w:rsidR="001E4E8A">
              <w:rPr>
                <w:rFonts w:asciiTheme="minorHAnsi" w:hAnsiTheme="minorHAnsi"/>
                <w:sz w:val="22"/>
                <w:szCs w:val="22"/>
              </w:rPr>
              <w:t xml:space="preserve">ncident." </w:t>
            </w:r>
            <w:r w:rsidRPr="00F46164">
              <w:rPr>
                <w:rFonts w:asciiTheme="minorHAnsi" w:hAnsiTheme="minorHAnsi"/>
                <w:sz w:val="22"/>
                <w:szCs w:val="22"/>
              </w:rPr>
              <w:t xml:space="preserve">Write a 2-3 sentence summary. Then answer the following questions: </w:t>
            </w:r>
            <w:r w:rsidRPr="00F46164">
              <w:rPr>
                <w:rFonts w:asciiTheme="minorHAnsi" w:hAnsiTheme="minorHAnsi"/>
                <w:sz w:val="22"/>
                <w:szCs w:val="22"/>
              </w:rPr>
              <w:br/>
            </w:r>
            <w:r w:rsidRPr="00F46164">
              <w:rPr>
                <w:rFonts w:asciiTheme="minorHAnsi" w:hAnsiTheme="minorHAnsi"/>
                <w:sz w:val="22"/>
                <w:szCs w:val="22"/>
              </w:rPr>
              <w:br/>
            </w:r>
            <w:r w:rsidRPr="00F46164">
              <w:rPr>
                <w:rStyle w:val="Strong"/>
                <w:rFonts w:asciiTheme="minorHAnsi" w:hAnsiTheme="minorHAnsi"/>
                <w:sz w:val="22"/>
                <w:szCs w:val="22"/>
              </w:rPr>
              <w:lastRenderedPageBreak/>
              <w:t xml:space="preserve">Text-to-Self Connection: </w:t>
            </w:r>
            <w:r w:rsidRPr="00F46164">
              <w:rPr>
                <w:rFonts w:asciiTheme="minorHAnsi" w:hAnsiTheme="minorHAnsi"/>
                <w:sz w:val="22"/>
                <w:szCs w:val="22"/>
              </w:rPr>
              <w:t>Bullies often use name-calling to mock others. List several</w:t>
            </w:r>
            <w:proofErr w:type="gramStart"/>
            <w:r w:rsidRPr="00F46164">
              <w:rPr>
                <w:rFonts w:asciiTheme="minorHAnsi" w:hAnsiTheme="minorHAnsi"/>
                <w:sz w:val="22"/>
                <w:szCs w:val="22"/>
              </w:rPr>
              <w:t>  names</w:t>
            </w:r>
            <w:proofErr w:type="gramEnd"/>
            <w:r w:rsidRPr="00F46164">
              <w:rPr>
                <w:rFonts w:asciiTheme="minorHAnsi" w:hAnsiTheme="minorHAnsi"/>
                <w:sz w:val="22"/>
                <w:szCs w:val="22"/>
              </w:rPr>
              <w:t xml:space="preserve"> you're heard people call others (i.e. "wimp," "freak," "fat," etc). </w:t>
            </w:r>
            <w:r w:rsidRPr="00F46164">
              <w:rPr>
                <w:rFonts w:asciiTheme="minorHAnsi" w:hAnsiTheme="minorHAnsi"/>
                <w:sz w:val="22"/>
                <w:szCs w:val="22"/>
              </w:rPr>
              <w:br/>
            </w:r>
            <w:r w:rsidRPr="00F46164">
              <w:rPr>
                <w:rFonts w:asciiTheme="minorHAnsi" w:hAnsiTheme="minorHAnsi"/>
                <w:sz w:val="22"/>
                <w:szCs w:val="22"/>
              </w:rPr>
              <w:br/>
            </w:r>
            <w:r w:rsidRPr="00F46164">
              <w:rPr>
                <w:rStyle w:val="Strong"/>
                <w:rFonts w:asciiTheme="minorHAnsi" w:hAnsiTheme="minorHAnsi"/>
                <w:sz w:val="22"/>
                <w:szCs w:val="22"/>
              </w:rPr>
              <w:t xml:space="preserve">Compare &amp; Contrast: </w:t>
            </w:r>
            <w:r w:rsidRPr="00F46164">
              <w:rPr>
                <w:rFonts w:asciiTheme="minorHAnsi" w:hAnsiTheme="minorHAnsi"/>
                <w:sz w:val="22"/>
                <w:szCs w:val="22"/>
              </w:rPr>
              <w:t xml:space="preserve">How does the narrator change from Stanza 1 to Stanza 3? Brainstorm appropriate adjectives. Identify whether this is a positive or negative change. </w:t>
            </w:r>
            <w:r w:rsidRPr="00F46164">
              <w:rPr>
                <w:rFonts w:asciiTheme="minorHAnsi" w:hAnsiTheme="minorHAnsi"/>
                <w:sz w:val="22"/>
                <w:szCs w:val="22"/>
              </w:rPr>
              <w:br/>
            </w:r>
          </w:p>
          <w:p w:rsidR="00607445" w:rsidRPr="00F46164" w:rsidRDefault="00F46164" w:rsidP="00F46164">
            <w:pPr>
              <w:pStyle w:val="p7"/>
              <w:tabs>
                <w:tab w:val="clear" w:pos="720"/>
              </w:tabs>
              <w:spacing w:line="240" w:lineRule="auto"/>
              <w:ind w:left="0" w:firstLine="0"/>
              <w:rPr>
                <w:rFonts w:asciiTheme="minorHAnsi" w:hAnsiTheme="minorHAnsi"/>
                <w:sz w:val="22"/>
                <w:szCs w:val="22"/>
              </w:rPr>
            </w:pPr>
            <w:r w:rsidRPr="00F46164">
              <w:rPr>
                <w:rStyle w:val="Strong"/>
                <w:rFonts w:asciiTheme="minorHAnsi" w:hAnsiTheme="minorHAnsi"/>
                <w:sz w:val="22"/>
                <w:szCs w:val="22"/>
              </w:rPr>
              <w:t xml:space="preserve">Annotation: </w:t>
            </w:r>
            <w:r w:rsidRPr="00F46164">
              <w:rPr>
                <w:rFonts w:asciiTheme="minorHAnsi" w:hAnsiTheme="minorHAnsi"/>
                <w:sz w:val="22"/>
                <w:szCs w:val="22"/>
              </w:rPr>
              <w:t>Think of Stanza 2 as the turning point for the narrator. On the poem, underline the event - the "incident" - that causes the narrator's change.</w:t>
            </w:r>
            <w:r w:rsidRPr="00F46164">
              <w:rPr>
                <w:rFonts w:asciiTheme="minorHAnsi" w:hAnsiTheme="minorHAnsi"/>
                <w:sz w:val="22"/>
                <w:szCs w:val="22"/>
              </w:rPr>
              <w:br/>
            </w:r>
            <w:r w:rsidRPr="00F46164">
              <w:rPr>
                <w:rFonts w:asciiTheme="minorHAnsi" w:hAnsiTheme="minorHAnsi"/>
                <w:sz w:val="22"/>
                <w:szCs w:val="22"/>
              </w:rPr>
              <w:br/>
            </w:r>
            <w:r w:rsidRPr="00F46164">
              <w:rPr>
                <w:rStyle w:val="Strong"/>
                <w:rFonts w:asciiTheme="minorHAnsi" w:hAnsiTheme="minorHAnsi"/>
                <w:sz w:val="22"/>
                <w:szCs w:val="22"/>
              </w:rPr>
              <w:t xml:space="preserve">Critical Thinking: </w:t>
            </w:r>
            <w:r w:rsidRPr="00F46164">
              <w:rPr>
                <w:rFonts w:asciiTheme="minorHAnsi" w:hAnsiTheme="minorHAnsi"/>
                <w:sz w:val="22"/>
                <w:szCs w:val="22"/>
              </w:rPr>
              <w:t xml:space="preserve">Interpret the </w:t>
            </w:r>
            <w:proofErr w:type="spellStart"/>
            <w:r w:rsidRPr="00F46164">
              <w:rPr>
                <w:rFonts w:asciiTheme="minorHAnsi" w:hAnsiTheme="minorHAnsi"/>
                <w:sz w:val="22"/>
                <w:szCs w:val="22"/>
              </w:rPr>
              <w:t>cliche</w:t>
            </w:r>
            <w:proofErr w:type="spellEnd"/>
            <w:r w:rsidRPr="00F46164">
              <w:rPr>
                <w:rFonts w:asciiTheme="minorHAnsi" w:hAnsiTheme="minorHAnsi"/>
                <w:sz w:val="22"/>
                <w:szCs w:val="22"/>
              </w:rPr>
              <w:t>, "Sticks and stones may break my bones, but words will never hurt me." Does this poem prove or contradict that statement? Why does the name-calling have such a big effect on the narrator?</w:t>
            </w:r>
          </w:p>
          <w:p w:rsidR="00607445" w:rsidRPr="008D443A" w:rsidRDefault="00607445" w:rsidP="00B208AE">
            <w:pPr>
              <w:pStyle w:val="p7"/>
              <w:tabs>
                <w:tab w:val="clear" w:pos="720"/>
              </w:tabs>
              <w:spacing w:line="240" w:lineRule="auto"/>
              <w:ind w:left="0" w:firstLine="0"/>
              <w:rPr>
                <w:rFonts w:asciiTheme="minorHAnsi" w:hAnsiTheme="minorHAnsi"/>
                <w:sz w:val="22"/>
                <w:szCs w:val="22"/>
              </w:rPr>
            </w:pPr>
          </w:p>
        </w:tc>
      </w:tr>
    </w:tbl>
    <w:p w:rsidR="00607445" w:rsidRPr="008D443A" w:rsidRDefault="00607445" w:rsidP="00607445"/>
    <w:p w:rsidR="00607445" w:rsidRPr="008D443A" w:rsidRDefault="00607445" w:rsidP="00607445">
      <w:pPr>
        <w:pStyle w:val="p1"/>
        <w:tabs>
          <w:tab w:val="clear" w:pos="1100"/>
          <w:tab w:val="left" w:pos="0"/>
        </w:tabs>
        <w:spacing w:line="240" w:lineRule="auto"/>
        <w:ind w:firstLine="0"/>
        <w:rPr>
          <w:rFonts w:asciiTheme="minorHAnsi" w:hAnsiTheme="minorHAnsi"/>
          <w:sz w:val="22"/>
          <w:szCs w:val="22"/>
        </w:rPr>
      </w:pPr>
      <w:r w:rsidRPr="008D443A">
        <w:rPr>
          <w:rFonts w:asciiTheme="minorHAnsi" w:hAnsiTheme="minorHAnsi"/>
          <w:sz w:val="22"/>
          <w:szCs w:val="22"/>
        </w:rPr>
        <w:t>C.  Closure/Concluding Activity</w:t>
      </w:r>
    </w:p>
    <w:p w:rsidR="00607445" w:rsidRPr="008D443A" w:rsidRDefault="00607445" w:rsidP="00607445">
      <w:pPr>
        <w:pStyle w:val="p1"/>
        <w:tabs>
          <w:tab w:val="left" w:pos="0"/>
        </w:tabs>
        <w:spacing w:line="240" w:lineRule="auto"/>
        <w:ind w:left="720" w:firstLine="0"/>
        <w:rPr>
          <w:rFonts w:asciiTheme="minorHAnsi" w:hAnsiTheme="minorHAnsi"/>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1"/>
        <w:gridCol w:w="4580"/>
      </w:tblGrid>
      <w:tr w:rsidR="00607445" w:rsidRPr="008D443A" w:rsidTr="00B208AE">
        <w:trPr>
          <w:trHeight w:val="253"/>
        </w:trPr>
        <w:tc>
          <w:tcPr>
            <w:tcW w:w="4621" w:type="dxa"/>
          </w:tcPr>
          <w:p w:rsidR="00607445" w:rsidRPr="008D443A" w:rsidRDefault="00607445" w:rsidP="00B208AE">
            <w:pPr>
              <w:pStyle w:val="p7"/>
              <w:spacing w:line="280" w:lineRule="exact"/>
              <w:ind w:left="0" w:firstLine="0"/>
              <w:jc w:val="center"/>
              <w:rPr>
                <w:rFonts w:asciiTheme="minorHAnsi" w:hAnsiTheme="minorHAnsi"/>
                <w:b/>
                <w:sz w:val="22"/>
                <w:szCs w:val="22"/>
              </w:rPr>
            </w:pPr>
            <w:r w:rsidRPr="008D443A">
              <w:rPr>
                <w:rFonts w:asciiTheme="minorHAnsi" w:hAnsiTheme="minorHAnsi"/>
                <w:b/>
                <w:sz w:val="22"/>
                <w:szCs w:val="22"/>
              </w:rPr>
              <w:t>Steps</w:t>
            </w:r>
          </w:p>
        </w:tc>
        <w:tc>
          <w:tcPr>
            <w:tcW w:w="4580" w:type="dxa"/>
          </w:tcPr>
          <w:p w:rsidR="00607445" w:rsidRPr="008D443A" w:rsidRDefault="00607445" w:rsidP="00B208AE">
            <w:pPr>
              <w:pStyle w:val="p7"/>
              <w:spacing w:line="280" w:lineRule="exact"/>
              <w:ind w:left="0" w:firstLine="0"/>
              <w:jc w:val="center"/>
              <w:rPr>
                <w:rFonts w:asciiTheme="minorHAnsi" w:hAnsiTheme="minorHAnsi"/>
                <w:b/>
                <w:sz w:val="22"/>
                <w:szCs w:val="22"/>
              </w:rPr>
            </w:pPr>
            <w:r w:rsidRPr="008D443A">
              <w:rPr>
                <w:rFonts w:asciiTheme="minorHAnsi" w:hAnsiTheme="minorHAnsi"/>
                <w:b/>
                <w:sz w:val="22"/>
                <w:szCs w:val="22"/>
              </w:rPr>
              <w:t>Key Questions, Comments, Directions</w:t>
            </w:r>
          </w:p>
        </w:tc>
      </w:tr>
      <w:tr w:rsidR="00607445" w:rsidRPr="008D443A" w:rsidTr="00B208AE">
        <w:trPr>
          <w:trHeight w:val="3680"/>
        </w:trPr>
        <w:tc>
          <w:tcPr>
            <w:tcW w:w="4621" w:type="dxa"/>
          </w:tcPr>
          <w:p w:rsidR="00607445" w:rsidRPr="008D443A" w:rsidRDefault="00607445" w:rsidP="00B208AE">
            <w:pPr>
              <w:pStyle w:val="p7"/>
              <w:tabs>
                <w:tab w:val="clear" w:pos="720"/>
              </w:tabs>
              <w:spacing w:line="240" w:lineRule="auto"/>
              <w:ind w:left="0" w:firstLine="0"/>
              <w:rPr>
                <w:rFonts w:asciiTheme="minorHAnsi" w:hAnsiTheme="minorHAnsi"/>
                <w:sz w:val="22"/>
                <w:szCs w:val="22"/>
              </w:rPr>
            </w:pPr>
          </w:p>
          <w:p w:rsidR="00607445" w:rsidRPr="008D443A" w:rsidRDefault="00607445" w:rsidP="00CB489D">
            <w:pPr>
              <w:pStyle w:val="p7"/>
              <w:tabs>
                <w:tab w:val="clear" w:pos="720"/>
              </w:tabs>
              <w:spacing w:line="240" w:lineRule="auto"/>
              <w:ind w:left="180" w:hanging="180"/>
              <w:rPr>
                <w:rFonts w:asciiTheme="minorHAnsi" w:hAnsiTheme="minorHAnsi"/>
                <w:sz w:val="22"/>
                <w:szCs w:val="22"/>
              </w:rPr>
            </w:pPr>
            <w:r w:rsidRPr="008D443A">
              <w:rPr>
                <w:rFonts w:asciiTheme="minorHAnsi" w:hAnsiTheme="minorHAnsi"/>
                <w:sz w:val="22"/>
                <w:szCs w:val="22"/>
              </w:rPr>
              <w:t>1.</w:t>
            </w:r>
            <w:r w:rsidR="00CB489D">
              <w:rPr>
                <w:rFonts w:asciiTheme="minorHAnsi" w:hAnsiTheme="minorHAnsi"/>
                <w:sz w:val="22"/>
                <w:szCs w:val="22"/>
              </w:rPr>
              <w:t xml:space="preserve">Whole-Class Discussion about Poems </w:t>
            </w:r>
          </w:p>
          <w:p w:rsidR="00607445" w:rsidRPr="008D443A" w:rsidRDefault="00607445" w:rsidP="00B208AE">
            <w:pPr>
              <w:pStyle w:val="p7"/>
              <w:tabs>
                <w:tab w:val="clear" w:pos="720"/>
              </w:tabs>
              <w:spacing w:line="240" w:lineRule="auto"/>
              <w:ind w:left="180" w:hanging="180"/>
              <w:rPr>
                <w:rFonts w:asciiTheme="minorHAnsi" w:hAnsiTheme="minorHAnsi"/>
                <w:sz w:val="22"/>
                <w:szCs w:val="22"/>
              </w:rPr>
            </w:pPr>
          </w:p>
          <w:p w:rsidR="00607445" w:rsidRPr="008D443A" w:rsidRDefault="00607445" w:rsidP="00B208AE">
            <w:pPr>
              <w:pStyle w:val="p7"/>
              <w:tabs>
                <w:tab w:val="clear" w:pos="720"/>
              </w:tabs>
              <w:spacing w:line="240" w:lineRule="auto"/>
              <w:ind w:left="180" w:hanging="180"/>
              <w:rPr>
                <w:rFonts w:asciiTheme="minorHAnsi" w:hAnsiTheme="minorHAnsi"/>
                <w:sz w:val="22"/>
                <w:szCs w:val="22"/>
              </w:rPr>
            </w:pPr>
          </w:p>
          <w:p w:rsidR="00607445" w:rsidRPr="008D443A" w:rsidRDefault="00607445" w:rsidP="00B208AE">
            <w:pPr>
              <w:pStyle w:val="p7"/>
              <w:tabs>
                <w:tab w:val="clear" w:pos="720"/>
              </w:tabs>
              <w:spacing w:line="240" w:lineRule="auto"/>
              <w:ind w:left="180" w:hanging="180"/>
              <w:rPr>
                <w:rFonts w:asciiTheme="minorHAnsi" w:hAnsiTheme="minorHAnsi"/>
                <w:sz w:val="22"/>
                <w:szCs w:val="22"/>
              </w:rPr>
            </w:pPr>
          </w:p>
          <w:p w:rsidR="00607445" w:rsidRPr="008D443A" w:rsidRDefault="00607445" w:rsidP="00B208AE">
            <w:pPr>
              <w:pStyle w:val="p7"/>
              <w:tabs>
                <w:tab w:val="clear" w:pos="720"/>
              </w:tabs>
              <w:spacing w:line="240" w:lineRule="auto"/>
              <w:ind w:left="180" w:hanging="180"/>
              <w:rPr>
                <w:rFonts w:asciiTheme="minorHAnsi" w:hAnsiTheme="minorHAnsi"/>
                <w:sz w:val="22"/>
                <w:szCs w:val="22"/>
              </w:rPr>
            </w:pPr>
          </w:p>
          <w:p w:rsidR="00607445" w:rsidRPr="008D443A" w:rsidRDefault="00607445" w:rsidP="00B208AE">
            <w:pPr>
              <w:pStyle w:val="p7"/>
              <w:tabs>
                <w:tab w:val="clear" w:pos="720"/>
              </w:tabs>
              <w:spacing w:line="240" w:lineRule="auto"/>
              <w:ind w:left="180" w:hanging="180"/>
              <w:rPr>
                <w:rFonts w:asciiTheme="minorHAnsi" w:hAnsiTheme="minorHAnsi"/>
                <w:sz w:val="22"/>
                <w:szCs w:val="22"/>
              </w:rPr>
            </w:pPr>
          </w:p>
          <w:p w:rsidR="00607445" w:rsidRPr="008D443A" w:rsidRDefault="00607445" w:rsidP="00B208AE">
            <w:pPr>
              <w:pStyle w:val="p7"/>
              <w:tabs>
                <w:tab w:val="clear" w:pos="720"/>
              </w:tabs>
              <w:spacing w:line="240" w:lineRule="auto"/>
              <w:ind w:left="180" w:hanging="180"/>
              <w:rPr>
                <w:rFonts w:asciiTheme="minorHAnsi" w:hAnsiTheme="minorHAnsi"/>
                <w:sz w:val="22"/>
                <w:szCs w:val="22"/>
              </w:rPr>
            </w:pPr>
          </w:p>
          <w:p w:rsidR="00607445" w:rsidRPr="008D443A" w:rsidRDefault="00607445" w:rsidP="00B208AE">
            <w:pPr>
              <w:pStyle w:val="p7"/>
              <w:tabs>
                <w:tab w:val="clear" w:pos="720"/>
              </w:tabs>
              <w:spacing w:line="240" w:lineRule="auto"/>
              <w:ind w:left="180" w:hanging="180"/>
              <w:rPr>
                <w:rFonts w:asciiTheme="minorHAnsi" w:hAnsiTheme="minorHAnsi"/>
                <w:sz w:val="22"/>
                <w:szCs w:val="22"/>
              </w:rPr>
            </w:pPr>
          </w:p>
          <w:p w:rsidR="00607445" w:rsidRPr="008D443A" w:rsidRDefault="00607445" w:rsidP="00B208AE">
            <w:pPr>
              <w:pStyle w:val="p7"/>
              <w:tabs>
                <w:tab w:val="clear" w:pos="720"/>
              </w:tabs>
              <w:spacing w:line="240" w:lineRule="auto"/>
              <w:ind w:left="180" w:hanging="180"/>
              <w:rPr>
                <w:rFonts w:asciiTheme="minorHAnsi" w:hAnsiTheme="minorHAnsi"/>
                <w:sz w:val="22"/>
                <w:szCs w:val="22"/>
              </w:rPr>
            </w:pPr>
          </w:p>
          <w:p w:rsidR="00607445" w:rsidRPr="008D443A" w:rsidRDefault="00607445" w:rsidP="00B208AE">
            <w:pPr>
              <w:pStyle w:val="p7"/>
              <w:tabs>
                <w:tab w:val="clear" w:pos="720"/>
              </w:tabs>
              <w:spacing w:line="240" w:lineRule="auto"/>
              <w:ind w:left="180" w:hanging="180"/>
              <w:rPr>
                <w:rFonts w:asciiTheme="minorHAnsi" w:hAnsiTheme="minorHAnsi"/>
                <w:sz w:val="22"/>
                <w:szCs w:val="22"/>
              </w:rPr>
            </w:pPr>
          </w:p>
          <w:p w:rsidR="00607445" w:rsidRPr="008D443A" w:rsidRDefault="00607445" w:rsidP="00B208AE">
            <w:pPr>
              <w:pStyle w:val="p7"/>
              <w:tabs>
                <w:tab w:val="clear" w:pos="720"/>
              </w:tabs>
              <w:spacing w:line="240" w:lineRule="auto"/>
              <w:ind w:left="180" w:hanging="180"/>
              <w:rPr>
                <w:rFonts w:asciiTheme="minorHAnsi" w:hAnsiTheme="minorHAnsi"/>
                <w:sz w:val="22"/>
                <w:szCs w:val="22"/>
              </w:rPr>
            </w:pPr>
          </w:p>
          <w:p w:rsidR="00607445" w:rsidRPr="008D443A" w:rsidRDefault="00607445" w:rsidP="00B208AE">
            <w:pPr>
              <w:pStyle w:val="p7"/>
              <w:tabs>
                <w:tab w:val="clear" w:pos="720"/>
              </w:tabs>
              <w:spacing w:line="240" w:lineRule="auto"/>
              <w:ind w:left="180" w:hanging="180"/>
              <w:rPr>
                <w:rFonts w:asciiTheme="minorHAnsi" w:hAnsiTheme="minorHAnsi"/>
                <w:sz w:val="22"/>
                <w:szCs w:val="22"/>
              </w:rPr>
            </w:pPr>
          </w:p>
          <w:p w:rsidR="00607445" w:rsidRDefault="00607445" w:rsidP="00B208AE">
            <w:pPr>
              <w:pStyle w:val="p7"/>
              <w:tabs>
                <w:tab w:val="clear" w:pos="720"/>
              </w:tabs>
              <w:spacing w:line="240" w:lineRule="auto"/>
              <w:ind w:left="180" w:hanging="180"/>
              <w:rPr>
                <w:rFonts w:asciiTheme="minorHAnsi" w:hAnsiTheme="minorHAnsi"/>
                <w:sz w:val="22"/>
                <w:szCs w:val="22"/>
              </w:rPr>
            </w:pPr>
          </w:p>
          <w:p w:rsidR="007D3BBC" w:rsidRDefault="007D3BBC" w:rsidP="00B208AE">
            <w:pPr>
              <w:pStyle w:val="p7"/>
              <w:tabs>
                <w:tab w:val="clear" w:pos="720"/>
              </w:tabs>
              <w:spacing w:line="240" w:lineRule="auto"/>
              <w:ind w:left="180" w:hanging="180"/>
              <w:rPr>
                <w:rFonts w:asciiTheme="minorHAnsi" w:hAnsiTheme="minorHAnsi"/>
                <w:sz w:val="22"/>
                <w:szCs w:val="22"/>
              </w:rPr>
            </w:pPr>
          </w:p>
          <w:p w:rsidR="007D3BBC" w:rsidRDefault="007D3BBC" w:rsidP="00B208AE">
            <w:pPr>
              <w:pStyle w:val="p7"/>
              <w:tabs>
                <w:tab w:val="clear" w:pos="720"/>
              </w:tabs>
              <w:spacing w:line="240" w:lineRule="auto"/>
              <w:ind w:left="180" w:hanging="180"/>
              <w:rPr>
                <w:rFonts w:asciiTheme="minorHAnsi" w:hAnsiTheme="minorHAnsi"/>
                <w:sz w:val="22"/>
                <w:szCs w:val="22"/>
              </w:rPr>
            </w:pPr>
          </w:p>
          <w:p w:rsidR="007D3BBC" w:rsidRDefault="007D3BBC" w:rsidP="00B208AE">
            <w:pPr>
              <w:pStyle w:val="p7"/>
              <w:tabs>
                <w:tab w:val="clear" w:pos="720"/>
              </w:tabs>
              <w:spacing w:line="240" w:lineRule="auto"/>
              <w:ind w:left="180" w:hanging="180"/>
              <w:rPr>
                <w:rFonts w:asciiTheme="minorHAnsi" w:hAnsiTheme="minorHAnsi"/>
                <w:sz w:val="22"/>
                <w:szCs w:val="22"/>
              </w:rPr>
            </w:pPr>
          </w:p>
          <w:p w:rsidR="007D3BBC" w:rsidRDefault="007D3BBC" w:rsidP="00B208AE">
            <w:pPr>
              <w:pStyle w:val="p7"/>
              <w:tabs>
                <w:tab w:val="clear" w:pos="720"/>
              </w:tabs>
              <w:spacing w:line="240" w:lineRule="auto"/>
              <w:ind w:left="180" w:hanging="180"/>
              <w:rPr>
                <w:rFonts w:asciiTheme="minorHAnsi" w:hAnsiTheme="minorHAnsi"/>
                <w:sz w:val="22"/>
                <w:szCs w:val="22"/>
              </w:rPr>
            </w:pPr>
          </w:p>
          <w:p w:rsidR="007D3BBC" w:rsidRDefault="007D3BBC" w:rsidP="00B208AE">
            <w:pPr>
              <w:pStyle w:val="p7"/>
              <w:tabs>
                <w:tab w:val="clear" w:pos="720"/>
              </w:tabs>
              <w:spacing w:line="240" w:lineRule="auto"/>
              <w:ind w:left="180" w:hanging="180"/>
              <w:rPr>
                <w:rFonts w:asciiTheme="minorHAnsi" w:hAnsiTheme="minorHAnsi"/>
                <w:sz w:val="22"/>
                <w:szCs w:val="22"/>
              </w:rPr>
            </w:pPr>
          </w:p>
          <w:p w:rsidR="007D3BBC" w:rsidRDefault="007D3BBC" w:rsidP="00B208AE">
            <w:pPr>
              <w:pStyle w:val="p7"/>
              <w:tabs>
                <w:tab w:val="clear" w:pos="720"/>
              </w:tabs>
              <w:spacing w:line="240" w:lineRule="auto"/>
              <w:ind w:left="180" w:hanging="180"/>
              <w:rPr>
                <w:rFonts w:asciiTheme="minorHAnsi" w:hAnsiTheme="minorHAnsi"/>
                <w:sz w:val="22"/>
                <w:szCs w:val="22"/>
              </w:rPr>
            </w:pPr>
          </w:p>
          <w:p w:rsidR="007D3BBC" w:rsidRDefault="007D3BBC" w:rsidP="00B208AE">
            <w:pPr>
              <w:pStyle w:val="p7"/>
              <w:tabs>
                <w:tab w:val="clear" w:pos="720"/>
              </w:tabs>
              <w:spacing w:line="240" w:lineRule="auto"/>
              <w:ind w:left="180" w:hanging="180"/>
              <w:rPr>
                <w:rFonts w:asciiTheme="minorHAnsi" w:hAnsiTheme="minorHAnsi"/>
                <w:sz w:val="22"/>
                <w:szCs w:val="22"/>
              </w:rPr>
            </w:pPr>
          </w:p>
          <w:p w:rsidR="007D3BBC" w:rsidRDefault="007D3BBC" w:rsidP="00B208AE">
            <w:pPr>
              <w:pStyle w:val="p7"/>
              <w:tabs>
                <w:tab w:val="clear" w:pos="720"/>
              </w:tabs>
              <w:spacing w:line="240" w:lineRule="auto"/>
              <w:ind w:left="180" w:hanging="180"/>
              <w:rPr>
                <w:rFonts w:asciiTheme="minorHAnsi" w:hAnsiTheme="minorHAnsi"/>
                <w:sz w:val="22"/>
                <w:szCs w:val="22"/>
              </w:rPr>
            </w:pPr>
          </w:p>
          <w:p w:rsidR="007D3BBC" w:rsidRDefault="007D3BBC" w:rsidP="00B208AE">
            <w:pPr>
              <w:pStyle w:val="p7"/>
              <w:tabs>
                <w:tab w:val="clear" w:pos="720"/>
              </w:tabs>
              <w:spacing w:line="240" w:lineRule="auto"/>
              <w:ind w:left="180" w:hanging="180"/>
              <w:rPr>
                <w:rFonts w:asciiTheme="minorHAnsi" w:hAnsiTheme="minorHAnsi"/>
                <w:sz w:val="22"/>
                <w:szCs w:val="22"/>
              </w:rPr>
            </w:pPr>
          </w:p>
          <w:p w:rsidR="00613802" w:rsidRPr="008D443A" w:rsidRDefault="00613802" w:rsidP="00B208AE">
            <w:pPr>
              <w:pStyle w:val="p7"/>
              <w:tabs>
                <w:tab w:val="clear" w:pos="720"/>
              </w:tabs>
              <w:spacing w:line="240" w:lineRule="auto"/>
              <w:ind w:left="180" w:hanging="180"/>
              <w:rPr>
                <w:rFonts w:asciiTheme="minorHAnsi" w:hAnsiTheme="minorHAnsi"/>
                <w:sz w:val="22"/>
                <w:szCs w:val="22"/>
              </w:rPr>
            </w:pPr>
          </w:p>
          <w:p w:rsidR="00607445" w:rsidRPr="008D443A" w:rsidRDefault="00607445" w:rsidP="00613802">
            <w:pPr>
              <w:pStyle w:val="p7"/>
              <w:tabs>
                <w:tab w:val="clear" w:pos="720"/>
              </w:tabs>
              <w:spacing w:line="240" w:lineRule="auto"/>
              <w:ind w:left="180" w:hanging="180"/>
              <w:rPr>
                <w:rFonts w:asciiTheme="minorHAnsi" w:hAnsiTheme="minorHAnsi"/>
                <w:sz w:val="22"/>
                <w:szCs w:val="22"/>
              </w:rPr>
            </w:pPr>
            <w:r w:rsidRPr="008D443A">
              <w:rPr>
                <w:rFonts w:asciiTheme="minorHAnsi" w:hAnsiTheme="minorHAnsi"/>
                <w:sz w:val="22"/>
                <w:szCs w:val="22"/>
              </w:rPr>
              <w:t xml:space="preserve">2. </w:t>
            </w:r>
            <w:r w:rsidR="00613802">
              <w:rPr>
                <w:rFonts w:asciiTheme="minorHAnsi" w:hAnsiTheme="minorHAnsi"/>
                <w:sz w:val="22"/>
                <w:szCs w:val="22"/>
              </w:rPr>
              <w:t>Compare/Contrast Exit Ticket</w:t>
            </w:r>
          </w:p>
        </w:tc>
        <w:tc>
          <w:tcPr>
            <w:tcW w:w="4580" w:type="dxa"/>
          </w:tcPr>
          <w:p w:rsidR="00607445" w:rsidRPr="008D443A" w:rsidRDefault="00607445" w:rsidP="00B208AE">
            <w:pPr>
              <w:pStyle w:val="p7"/>
              <w:tabs>
                <w:tab w:val="clear" w:pos="720"/>
              </w:tabs>
              <w:spacing w:line="240" w:lineRule="auto"/>
              <w:ind w:left="0" w:firstLine="0"/>
              <w:rPr>
                <w:rFonts w:asciiTheme="minorHAnsi" w:hAnsiTheme="minorHAnsi"/>
                <w:sz w:val="22"/>
                <w:szCs w:val="22"/>
              </w:rPr>
            </w:pPr>
          </w:p>
          <w:p w:rsidR="00607445" w:rsidRDefault="00607445" w:rsidP="00CB489D">
            <w:pPr>
              <w:pStyle w:val="p7"/>
              <w:tabs>
                <w:tab w:val="clear" w:pos="720"/>
              </w:tabs>
              <w:spacing w:line="240" w:lineRule="auto"/>
              <w:ind w:left="51" w:hanging="360"/>
              <w:rPr>
                <w:rFonts w:asciiTheme="minorHAnsi" w:hAnsiTheme="minorHAnsi"/>
                <w:sz w:val="22"/>
                <w:szCs w:val="22"/>
              </w:rPr>
            </w:pPr>
            <w:r w:rsidRPr="008D443A">
              <w:rPr>
                <w:rFonts w:asciiTheme="minorHAnsi" w:hAnsiTheme="minorHAnsi"/>
                <w:sz w:val="22"/>
                <w:szCs w:val="22"/>
              </w:rPr>
              <w:t xml:space="preserve">2.  1. </w:t>
            </w:r>
            <w:r w:rsidR="001302A3">
              <w:rPr>
                <w:rFonts w:asciiTheme="minorHAnsi" w:hAnsiTheme="minorHAnsi"/>
                <w:sz w:val="22"/>
                <w:szCs w:val="22"/>
              </w:rPr>
              <w:t xml:space="preserve">The teacher will encourage a discussion among students about the poems. Students should be prompted to offer opinions about the poems, answer the station questions, and tie the poems to how they are commentaries on the African-American Civil Rights Movement. </w:t>
            </w:r>
          </w:p>
          <w:p w:rsidR="001302A3" w:rsidRDefault="001302A3" w:rsidP="001302A3">
            <w:pPr>
              <w:pStyle w:val="p7"/>
              <w:numPr>
                <w:ilvl w:val="0"/>
                <w:numId w:val="19"/>
              </w:numPr>
              <w:tabs>
                <w:tab w:val="clear" w:pos="720"/>
              </w:tabs>
              <w:spacing w:line="240" w:lineRule="auto"/>
              <w:rPr>
                <w:rFonts w:asciiTheme="minorHAnsi" w:hAnsiTheme="minorHAnsi"/>
                <w:sz w:val="22"/>
                <w:szCs w:val="22"/>
              </w:rPr>
            </w:pPr>
            <w:r>
              <w:rPr>
                <w:rFonts w:asciiTheme="minorHAnsi" w:hAnsiTheme="minorHAnsi"/>
                <w:sz w:val="22"/>
                <w:szCs w:val="22"/>
              </w:rPr>
              <w:t>Which poems directly alluded to aspects of the African-American Civil Rights Movement? What did they allude to?</w:t>
            </w:r>
          </w:p>
          <w:p w:rsidR="001302A3" w:rsidRDefault="00396E83" w:rsidP="001302A3">
            <w:pPr>
              <w:pStyle w:val="p7"/>
              <w:numPr>
                <w:ilvl w:val="0"/>
                <w:numId w:val="19"/>
              </w:numPr>
              <w:tabs>
                <w:tab w:val="clear" w:pos="720"/>
              </w:tabs>
              <w:spacing w:line="240" w:lineRule="auto"/>
              <w:rPr>
                <w:rFonts w:asciiTheme="minorHAnsi" w:hAnsiTheme="minorHAnsi"/>
                <w:sz w:val="22"/>
                <w:szCs w:val="22"/>
              </w:rPr>
            </w:pPr>
            <w:r>
              <w:rPr>
                <w:rFonts w:asciiTheme="minorHAnsi" w:hAnsiTheme="minorHAnsi"/>
                <w:sz w:val="22"/>
                <w:szCs w:val="22"/>
              </w:rPr>
              <w:t xml:space="preserve">How does the fact that two of the poems – “Merry-Go-Round” and “Incident” are written from the perspective </w:t>
            </w:r>
            <w:r w:rsidR="007D3BBC">
              <w:rPr>
                <w:rFonts w:asciiTheme="minorHAnsi" w:hAnsiTheme="minorHAnsi"/>
                <w:sz w:val="22"/>
                <w:szCs w:val="22"/>
              </w:rPr>
              <w:t>of an African-American child influence the meaning of the poems? How does the point of view make them more powerful?</w:t>
            </w:r>
          </w:p>
          <w:p w:rsidR="007D3BBC" w:rsidRDefault="007D3BBC" w:rsidP="001302A3">
            <w:pPr>
              <w:pStyle w:val="p7"/>
              <w:numPr>
                <w:ilvl w:val="0"/>
                <w:numId w:val="19"/>
              </w:numPr>
              <w:tabs>
                <w:tab w:val="clear" w:pos="720"/>
              </w:tabs>
              <w:spacing w:line="240" w:lineRule="auto"/>
              <w:rPr>
                <w:rFonts w:asciiTheme="minorHAnsi" w:hAnsiTheme="minorHAnsi"/>
                <w:sz w:val="22"/>
                <w:szCs w:val="22"/>
              </w:rPr>
            </w:pPr>
            <w:r>
              <w:rPr>
                <w:rFonts w:asciiTheme="minorHAnsi" w:hAnsiTheme="minorHAnsi"/>
                <w:sz w:val="22"/>
                <w:szCs w:val="22"/>
              </w:rPr>
              <w:t xml:space="preserve">Does anyone want to share their 2-5 line response as the carousel operator? How would you clarify the boy’s confusions? How would you explain the difference between the North and the South </w:t>
            </w:r>
            <w:r>
              <w:rPr>
                <w:rFonts w:asciiTheme="minorHAnsi" w:hAnsiTheme="minorHAnsi"/>
                <w:sz w:val="22"/>
                <w:szCs w:val="22"/>
              </w:rPr>
              <w:lastRenderedPageBreak/>
              <w:t xml:space="preserve">during the reign of Jim </w:t>
            </w:r>
            <w:proofErr w:type="gramStart"/>
            <w:r>
              <w:rPr>
                <w:rFonts w:asciiTheme="minorHAnsi" w:hAnsiTheme="minorHAnsi"/>
                <w:sz w:val="22"/>
                <w:szCs w:val="22"/>
              </w:rPr>
              <w:t>Crow.</w:t>
            </w:r>
            <w:proofErr w:type="gramEnd"/>
          </w:p>
          <w:p w:rsidR="00613802" w:rsidRDefault="00613802" w:rsidP="00613802">
            <w:pPr>
              <w:pStyle w:val="p7"/>
              <w:tabs>
                <w:tab w:val="clear" w:pos="720"/>
              </w:tabs>
              <w:spacing w:line="240" w:lineRule="auto"/>
              <w:rPr>
                <w:rFonts w:asciiTheme="minorHAnsi" w:hAnsiTheme="minorHAnsi"/>
                <w:sz w:val="22"/>
                <w:szCs w:val="22"/>
              </w:rPr>
            </w:pPr>
          </w:p>
          <w:p w:rsidR="00607445" w:rsidRDefault="00613802" w:rsidP="00613802">
            <w:pPr>
              <w:pStyle w:val="p7"/>
              <w:tabs>
                <w:tab w:val="clear" w:pos="720"/>
              </w:tabs>
              <w:spacing w:line="240" w:lineRule="auto"/>
              <w:ind w:left="419" w:hanging="419"/>
              <w:rPr>
                <w:rFonts w:asciiTheme="minorHAnsi" w:hAnsiTheme="minorHAnsi"/>
                <w:sz w:val="22"/>
                <w:szCs w:val="22"/>
              </w:rPr>
            </w:pPr>
            <w:r>
              <w:rPr>
                <w:rFonts w:asciiTheme="minorHAnsi" w:hAnsiTheme="minorHAnsi"/>
                <w:sz w:val="22"/>
                <w:szCs w:val="22"/>
              </w:rPr>
              <w:t>2. In a brief paragraph, students will compare the experiences of the two narrators in “Merry-Go-Round” and “Incident” with their own experiences with travel and visiting new places. Starting points:</w:t>
            </w:r>
          </w:p>
          <w:p w:rsidR="00613802" w:rsidRDefault="00613802" w:rsidP="00613802">
            <w:pPr>
              <w:pStyle w:val="p7"/>
              <w:numPr>
                <w:ilvl w:val="0"/>
                <w:numId w:val="20"/>
              </w:numPr>
              <w:tabs>
                <w:tab w:val="clear" w:pos="720"/>
              </w:tabs>
              <w:spacing w:line="240" w:lineRule="auto"/>
              <w:rPr>
                <w:rFonts w:asciiTheme="minorHAnsi" w:hAnsiTheme="minorHAnsi"/>
                <w:sz w:val="22"/>
                <w:szCs w:val="22"/>
              </w:rPr>
            </w:pPr>
            <w:r>
              <w:rPr>
                <w:rFonts w:asciiTheme="minorHAnsi" w:hAnsiTheme="minorHAnsi"/>
                <w:sz w:val="22"/>
                <w:szCs w:val="22"/>
              </w:rPr>
              <w:t>Have you found vacations and trips to be better experiences than the narrators? Why weren’t their vacations “fun”?</w:t>
            </w:r>
          </w:p>
          <w:p w:rsidR="00613802" w:rsidRDefault="00613802" w:rsidP="00613802">
            <w:pPr>
              <w:pStyle w:val="p7"/>
              <w:numPr>
                <w:ilvl w:val="0"/>
                <w:numId w:val="20"/>
              </w:numPr>
              <w:tabs>
                <w:tab w:val="clear" w:pos="720"/>
              </w:tabs>
              <w:spacing w:line="240" w:lineRule="auto"/>
              <w:rPr>
                <w:rFonts w:asciiTheme="minorHAnsi" w:hAnsiTheme="minorHAnsi"/>
                <w:sz w:val="22"/>
                <w:szCs w:val="22"/>
              </w:rPr>
            </w:pPr>
            <w:r>
              <w:rPr>
                <w:rFonts w:asciiTheme="minorHAnsi" w:hAnsiTheme="minorHAnsi"/>
                <w:sz w:val="22"/>
                <w:szCs w:val="22"/>
              </w:rPr>
              <w:t xml:space="preserve">Did you ever find yourself feeling out-of-touch with the customs in any place you’ve traveled to? (Think “Merry-Go-Round” for this one). </w:t>
            </w:r>
          </w:p>
          <w:p w:rsidR="00613802" w:rsidRPr="008D443A" w:rsidRDefault="00613802" w:rsidP="00613802">
            <w:pPr>
              <w:pStyle w:val="p7"/>
              <w:tabs>
                <w:tab w:val="clear" w:pos="720"/>
              </w:tabs>
              <w:spacing w:line="240" w:lineRule="auto"/>
              <w:rPr>
                <w:rFonts w:asciiTheme="minorHAnsi" w:hAnsiTheme="minorHAnsi"/>
                <w:sz w:val="22"/>
                <w:szCs w:val="22"/>
              </w:rPr>
            </w:pPr>
          </w:p>
        </w:tc>
      </w:tr>
    </w:tbl>
    <w:p w:rsidR="00607445" w:rsidRPr="008D443A" w:rsidRDefault="00607445" w:rsidP="00607445">
      <w:pPr>
        <w:tabs>
          <w:tab w:val="left" w:pos="720"/>
        </w:tabs>
        <w:spacing w:line="280" w:lineRule="exact"/>
      </w:pPr>
    </w:p>
    <w:p w:rsidR="00607445" w:rsidRPr="008D443A" w:rsidRDefault="00607445" w:rsidP="00607445">
      <w:pPr>
        <w:tabs>
          <w:tab w:val="left" w:pos="720"/>
        </w:tabs>
        <w:spacing w:line="280" w:lineRule="exact"/>
      </w:pPr>
    </w:p>
    <w:p w:rsidR="00607445" w:rsidRPr="008D443A" w:rsidRDefault="00607445" w:rsidP="00607445">
      <w:pPr>
        <w:pStyle w:val="p9"/>
        <w:numPr>
          <w:ilvl w:val="0"/>
          <w:numId w:val="4"/>
        </w:numPr>
        <w:tabs>
          <w:tab w:val="clear" w:pos="1080"/>
          <w:tab w:val="left" w:pos="450"/>
        </w:tabs>
        <w:spacing w:line="280" w:lineRule="exact"/>
        <w:ind w:left="450" w:hanging="450"/>
        <w:rPr>
          <w:rFonts w:asciiTheme="minorHAnsi" w:hAnsiTheme="minorHAnsi"/>
          <w:b/>
          <w:sz w:val="22"/>
          <w:szCs w:val="22"/>
        </w:rPr>
      </w:pPr>
      <w:r w:rsidRPr="008D443A">
        <w:rPr>
          <w:rFonts w:asciiTheme="minorHAnsi" w:hAnsiTheme="minorHAnsi"/>
          <w:b/>
          <w:sz w:val="22"/>
          <w:szCs w:val="22"/>
        </w:rPr>
        <w:t xml:space="preserve">Possibilities for Follow-Up Activities:  Independent Practice, Enrichment,   </w:t>
      </w:r>
    </w:p>
    <w:p w:rsidR="00F9752D" w:rsidRPr="008D443A" w:rsidRDefault="00607445" w:rsidP="00F9752D">
      <w:pPr>
        <w:pStyle w:val="p9"/>
        <w:tabs>
          <w:tab w:val="left" w:pos="360"/>
        </w:tabs>
        <w:spacing w:line="280" w:lineRule="exact"/>
        <w:rPr>
          <w:rFonts w:asciiTheme="minorHAnsi" w:hAnsiTheme="minorHAnsi"/>
          <w:b/>
          <w:sz w:val="22"/>
          <w:szCs w:val="22"/>
        </w:rPr>
      </w:pPr>
      <w:r w:rsidRPr="008D443A">
        <w:rPr>
          <w:rFonts w:asciiTheme="minorHAnsi" w:hAnsiTheme="minorHAnsi"/>
          <w:b/>
          <w:sz w:val="22"/>
          <w:szCs w:val="22"/>
        </w:rPr>
        <w:t xml:space="preserve">  </w:t>
      </w:r>
      <w:proofErr w:type="gramStart"/>
      <w:r w:rsidRPr="008D443A">
        <w:rPr>
          <w:rFonts w:asciiTheme="minorHAnsi" w:hAnsiTheme="minorHAnsi"/>
          <w:b/>
          <w:sz w:val="22"/>
          <w:szCs w:val="22"/>
        </w:rPr>
        <w:t>or</w:t>
      </w:r>
      <w:proofErr w:type="gramEnd"/>
      <w:r w:rsidRPr="008D443A">
        <w:rPr>
          <w:rFonts w:asciiTheme="minorHAnsi" w:hAnsiTheme="minorHAnsi"/>
          <w:b/>
          <w:sz w:val="22"/>
          <w:szCs w:val="22"/>
        </w:rPr>
        <w:t xml:space="preserve"> Reinforcement</w:t>
      </w:r>
    </w:p>
    <w:p w:rsidR="00607445" w:rsidRDefault="00613802" w:rsidP="00D95FA8">
      <w:pPr>
        <w:tabs>
          <w:tab w:val="left" w:pos="740"/>
        </w:tabs>
        <w:ind w:left="720"/>
      </w:pPr>
      <w:r>
        <w:tab/>
        <w:t>For homework, students can write a brief paragraph explaining which of the three poems – “Merry-Go-Round,” “Incident,” or “</w:t>
      </w:r>
      <w:r w:rsidR="00D95FA8">
        <w:t xml:space="preserve">FREDEM” – they think is the most effective political commentary on the Jim Crow South. They must use text evidence from the poems to show why it is the most effective (i.e. how does it appeal best to readers’ emotions, how does its literary elements add to its theme, etc). </w:t>
      </w:r>
    </w:p>
    <w:p w:rsidR="00613802" w:rsidRPr="008D443A" w:rsidRDefault="00613802" w:rsidP="00607445">
      <w:pPr>
        <w:tabs>
          <w:tab w:val="left" w:pos="740"/>
        </w:tabs>
      </w:pPr>
    </w:p>
    <w:p w:rsidR="00607445" w:rsidRPr="008D443A" w:rsidRDefault="00F9752D" w:rsidP="00F9752D">
      <w:pPr>
        <w:pStyle w:val="p9"/>
        <w:tabs>
          <w:tab w:val="left" w:pos="740"/>
        </w:tabs>
        <w:spacing w:line="280" w:lineRule="exact"/>
        <w:ind w:left="0"/>
        <w:jc w:val="both"/>
        <w:rPr>
          <w:rFonts w:asciiTheme="minorHAnsi" w:hAnsiTheme="minorHAnsi"/>
          <w:b/>
          <w:sz w:val="22"/>
          <w:szCs w:val="22"/>
        </w:rPr>
      </w:pPr>
      <w:r>
        <w:rPr>
          <w:rFonts w:asciiTheme="minorHAnsi" w:hAnsiTheme="minorHAnsi"/>
          <w:b/>
          <w:sz w:val="22"/>
          <w:szCs w:val="22"/>
        </w:rPr>
        <w:t xml:space="preserve">V.   </w:t>
      </w:r>
      <w:r w:rsidR="00607445" w:rsidRPr="008D443A">
        <w:rPr>
          <w:rFonts w:asciiTheme="minorHAnsi" w:hAnsiTheme="minorHAnsi"/>
          <w:b/>
          <w:sz w:val="22"/>
          <w:szCs w:val="22"/>
        </w:rPr>
        <w:t>Evaluation</w:t>
      </w:r>
    </w:p>
    <w:p w:rsidR="00607445" w:rsidRPr="008D443A" w:rsidRDefault="00607445" w:rsidP="00607445">
      <w:pPr>
        <w:pStyle w:val="p3"/>
        <w:autoSpaceDE/>
        <w:autoSpaceDN/>
        <w:adjustRightInd/>
        <w:spacing w:line="280" w:lineRule="exact"/>
        <w:rPr>
          <w:rFonts w:asciiTheme="minorHAnsi" w:hAnsiTheme="minorHAnsi"/>
          <w:sz w:val="22"/>
          <w:szCs w:val="22"/>
        </w:rPr>
      </w:pPr>
    </w:p>
    <w:p w:rsidR="00607445" w:rsidRPr="008D443A" w:rsidRDefault="00607445" w:rsidP="00607445">
      <w:pPr>
        <w:pStyle w:val="p10"/>
        <w:numPr>
          <w:ilvl w:val="0"/>
          <w:numId w:val="3"/>
        </w:numPr>
        <w:spacing w:line="280" w:lineRule="exact"/>
        <w:rPr>
          <w:rFonts w:asciiTheme="minorHAnsi" w:hAnsiTheme="minorHAnsi"/>
          <w:sz w:val="22"/>
          <w:szCs w:val="22"/>
        </w:rPr>
      </w:pPr>
      <w:r w:rsidRPr="008D443A">
        <w:rPr>
          <w:rFonts w:asciiTheme="minorHAnsi" w:hAnsiTheme="minorHAnsi"/>
          <w:sz w:val="22"/>
          <w:szCs w:val="22"/>
        </w:rPr>
        <w:t>Of Student Learning</w:t>
      </w:r>
    </w:p>
    <w:p w:rsidR="00607445" w:rsidRPr="008D443A" w:rsidRDefault="00607445" w:rsidP="00607445">
      <w:pPr>
        <w:pStyle w:val="p12"/>
        <w:numPr>
          <w:ilvl w:val="0"/>
          <w:numId w:val="7"/>
        </w:numPr>
        <w:spacing w:line="240" w:lineRule="auto"/>
        <w:ind w:left="2250" w:hanging="450"/>
        <w:rPr>
          <w:rFonts w:asciiTheme="minorHAnsi" w:hAnsiTheme="minorHAnsi"/>
          <w:sz w:val="22"/>
          <w:szCs w:val="22"/>
        </w:rPr>
      </w:pPr>
      <w:r w:rsidRPr="008D443A">
        <w:rPr>
          <w:rFonts w:asciiTheme="minorHAnsi" w:hAnsiTheme="minorHAnsi"/>
          <w:sz w:val="22"/>
          <w:szCs w:val="22"/>
        </w:rPr>
        <w:t>Wer</w:t>
      </w:r>
      <w:r w:rsidR="006D2726">
        <w:rPr>
          <w:rFonts w:asciiTheme="minorHAnsi" w:hAnsiTheme="minorHAnsi"/>
          <w:sz w:val="22"/>
          <w:szCs w:val="22"/>
        </w:rPr>
        <w:t>e students able to compare and contrast the narrator between stanzas 1 and 3 in “Incident” and identify the catalyst (the cause) of the change in attitude?</w:t>
      </w:r>
    </w:p>
    <w:p w:rsidR="00607445" w:rsidRPr="008D443A" w:rsidRDefault="00607445" w:rsidP="00607445">
      <w:pPr>
        <w:pStyle w:val="p12"/>
        <w:numPr>
          <w:ilvl w:val="0"/>
          <w:numId w:val="7"/>
        </w:numPr>
        <w:spacing w:line="240" w:lineRule="auto"/>
        <w:ind w:left="2250" w:hanging="450"/>
        <w:rPr>
          <w:rFonts w:asciiTheme="minorHAnsi" w:hAnsiTheme="minorHAnsi"/>
          <w:sz w:val="22"/>
          <w:szCs w:val="22"/>
        </w:rPr>
      </w:pPr>
      <w:r w:rsidRPr="008D443A">
        <w:rPr>
          <w:rFonts w:asciiTheme="minorHAnsi" w:hAnsiTheme="minorHAnsi"/>
          <w:sz w:val="22"/>
          <w:szCs w:val="22"/>
        </w:rPr>
        <w:t xml:space="preserve">Were students able to identify </w:t>
      </w:r>
      <w:r w:rsidR="006D2726">
        <w:rPr>
          <w:rFonts w:asciiTheme="minorHAnsi" w:hAnsiTheme="minorHAnsi"/>
          <w:sz w:val="22"/>
          <w:szCs w:val="22"/>
        </w:rPr>
        <w:t xml:space="preserve">literary elements in the poems? </w:t>
      </w:r>
    </w:p>
    <w:p w:rsidR="00607445" w:rsidRPr="008D443A" w:rsidRDefault="00607445" w:rsidP="00607445">
      <w:pPr>
        <w:pStyle w:val="p12"/>
        <w:numPr>
          <w:ilvl w:val="0"/>
          <w:numId w:val="7"/>
        </w:numPr>
        <w:spacing w:line="240" w:lineRule="auto"/>
        <w:ind w:left="2250" w:hanging="450"/>
        <w:rPr>
          <w:rFonts w:asciiTheme="minorHAnsi" w:hAnsiTheme="minorHAnsi"/>
          <w:sz w:val="22"/>
          <w:szCs w:val="22"/>
        </w:rPr>
      </w:pPr>
      <w:r w:rsidRPr="008D443A">
        <w:rPr>
          <w:rFonts w:asciiTheme="minorHAnsi" w:hAnsiTheme="minorHAnsi"/>
          <w:sz w:val="22"/>
          <w:szCs w:val="22"/>
        </w:rPr>
        <w:t xml:space="preserve">Did students </w:t>
      </w:r>
      <w:r w:rsidR="006D2726">
        <w:rPr>
          <w:rFonts w:asciiTheme="minorHAnsi" w:hAnsiTheme="minorHAnsi"/>
          <w:sz w:val="22"/>
          <w:szCs w:val="22"/>
        </w:rPr>
        <w:t>understand how the narrator impacts the tone of, and reader-response to, a poem?</w:t>
      </w:r>
      <w:r w:rsidRPr="008D443A">
        <w:rPr>
          <w:rFonts w:asciiTheme="minorHAnsi" w:hAnsiTheme="minorHAnsi"/>
          <w:sz w:val="22"/>
          <w:szCs w:val="22"/>
        </w:rPr>
        <w:t xml:space="preserve"> </w:t>
      </w:r>
    </w:p>
    <w:p w:rsidR="00607445" w:rsidRDefault="00607445" w:rsidP="00607445">
      <w:pPr>
        <w:pStyle w:val="p12"/>
        <w:numPr>
          <w:ilvl w:val="0"/>
          <w:numId w:val="7"/>
        </w:numPr>
        <w:spacing w:line="240" w:lineRule="auto"/>
        <w:ind w:left="2250" w:hanging="450"/>
        <w:rPr>
          <w:rFonts w:asciiTheme="minorHAnsi" w:hAnsiTheme="minorHAnsi"/>
          <w:sz w:val="22"/>
          <w:szCs w:val="22"/>
        </w:rPr>
      </w:pPr>
      <w:r w:rsidRPr="008D443A">
        <w:rPr>
          <w:rFonts w:asciiTheme="minorHAnsi" w:hAnsiTheme="minorHAnsi"/>
          <w:sz w:val="22"/>
          <w:szCs w:val="22"/>
        </w:rPr>
        <w:t xml:space="preserve">Were students able to articulate the connection </w:t>
      </w:r>
      <w:r w:rsidR="006D2726">
        <w:rPr>
          <w:rFonts w:asciiTheme="minorHAnsi" w:hAnsiTheme="minorHAnsi"/>
          <w:sz w:val="22"/>
          <w:szCs w:val="22"/>
        </w:rPr>
        <w:t>between the poems and between the poems and the African-American Civil Rights Movement?</w:t>
      </w:r>
    </w:p>
    <w:p w:rsidR="006D2726" w:rsidRPr="008D443A" w:rsidRDefault="006D2726" w:rsidP="00607445">
      <w:pPr>
        <w:pStyle w:val="p12"/>
        <w:numPr>
          <w:ilvl w:val="0"/>
          <w:numId w:val="7"/>
        </w:numPr>
        <w:spacing w:line="240" w:lineRule="auto"/>
        <w:ind w:left="2250" w:hanging="450"/>
        <w:rPr>
          <w:rFonts w:asciiTheme="minorHAnsi" w:hAnsiTheme="minorHAnsi"/>
          <w:sz w:val="22"/>
          <w:szCs w:val="22"/>
        </w:rPr>
      </w:pPr>
      <w:r>
        <w:rPr>
          <w:rFonts w:asciiTheme="minorHAnsi" w:hAnsiTheme="minorHAnsi"/>
          <w:sz w:val="22"/>
          <w:szCs w:val="22"/>
        </w:rPr>
        <w:t>Were students able to contrast their own experiences with travel and vacations to the narrators’ experiences?</w:t>
      </w:r>
    </w:p>
    <w:p w:rsidR="00607445" w:rsidRPr="008D443A" w:rsidRDefault="00607445" w:rsidP="00607445">
      <w:pPr>
        <w:pStyle w:val="p12"/>
        <w:spacing w:line="240" w:lineRule="auto"/>
        <w:ind w:left="1800"/>
        <w:rPr>
          <w:rFonts w:asciiTheme="minorHAnsi" w:hAnsiTheme="minorHAnsi"/>
          <w:sz w:val="22"/>
          <w:szCs w:val="22"/>
        </w:rPr>
      </w:pPr>
    </w:p>
    <w:p w:rsidR="00607445" w:rsidRPr="008D443A" w:rsidRDefault="00607445" w:rsidP="00607445">
      <w:pPr>
        <w:pStyle w:val="p3"/>
        <w:numPr>
          <w:ilvl w:val="0"/>
          <w:numId w:val="2"/>
        </w:numPr>
        <w:tabs>
          <w:tab w:val="clear" w:pos="720"/>
          <w:tab w:val="left" w:pos="-5580"/>
          <w:tab w:val="left" w:pos="-5400"/>
        </w:tabs>
        <w:spacing w:line="240" w:lineRule="auto"/>
        <w:rPr>
          <w:rFonts w:asciiTheme="minorHAnsi" w:hAnsiTheme="minorHAnsi"/>
          <w:sz w:val="22"/>
          <w:szCs w:val="22"/>
        </w:rPr>
      </w:pPr>
      <w:r w:rsidRPr="008D443A">
        <w:rPr>
          <w:rFonts w:asciiTheme="minorHAnsi" w:hAnsiTheme="minorHAnsi"/>
          <w:sz w:val="22"/>
          <w:szCs w:val="22"/>
        </w:rPr>
        <w:t xml:space="preserve"> Of Teaching Processes </w:t>
      </w:r>
    </w:p>
    <w:p w:rsidR="00607445" w:rsidRDefault="006D2726" w:rsidP="00607445">
      <w:pPr>
        <w:pStyle w:val="p3"/>
        <w:numPr>
          <w:ilvl w:val="2"/>
          <w:numId w:val="5"/>
        </w:numPr>
        <w:tabs>
          <w:tab w:val="clear" w:pos="720"/>
          <w:tab w:val="left" w:pos="900"/>
        </w:tabs>
        <w:spacing w:line="240" w:lineRule="auto"/>
        <w:rPr>
          <w:rFonts w:asciiTheme="minorHAnsi" w:hAnsiTheme="minorHAnsi"/>
          <w:sz w:val="22"/>
          <w:szCs w:val="22"/>
        </w:rPr>
      </w:pPr>
      <w:r>
        <w:rPr>
          <w:rFonts w:asciiTheme="minorHAnsi" w:hAnsiTheme="minorHAnsi"/>
          <w:sz w:val="22"/>
          <w:szCs w:val="22"/>
        </w:rPr>
        <w:t xml:space="preserve">Did students express confusion over any of the </w:t>
      </w:r>
      <w:r w:rsidR="00F54A33">
        <w:rPr>
          <w:rFonts w:asciiTheme="minorHAnsi" w:hAnsiTheme="minorHAnsi"/>
          <w:sz w:val="22"/>
          <w:szCs w:val="22"/>
        </w:rPr>
        <w:t>station questions</w:t>
      </w:r>
      <w:r w:rsidR="00607445" w:rsidRPr="006D2726">
        <w:rPr>
          <w:rFonts w:asciiTheme="minorHAnsi" w:hAnsiTheme="minorHAnsi"/>
          <w:sz w:val="22"/>
          <w:szCs w:val="22"/>
        </w:rPr>
        <w:t xml:space="preserve">? </w:t>
      </w:r>
    </w:p>
    <w:p w:rsidR="00F54A33" w:rsidRDefault="00F54A33" w:rsidP="00607445">
      <w:pPr>
        <w:pStyle w:val="p3"/>
        <w:numPr>
          <w:ilvl w:val="2"/>
          <w:numId w:val="5"/>
        </w:numPr>
        <w:tabs>
          <w:tab w:val="clear" w:pos="720"/>
          <w:tab w:val="left" w:pos="900"/>
        </w:tabs>
        <w:spacing w:line="240" w:lineRule="auto"/>
        <w:rPr>
          <w:rFonts w:asciiTheme="minorHAnsi" w:hAnsiTheme="minorHAnsi"/>
          <w:sz w:val="22"/>
          <w:szCs w:val="22"/>
        </w:rPr>
      </w:pPr>
      <w:r>
        <w:rPr>
          <w:rFonts w:asciiTheme="minorHAnsi" w:hAnsiTheme="minorHAnsi"/>
          <w:sz w:val="22"/>
          <w:szCs w:val="22"/>
        </w:rPr>
        <w:t>Were students able to navigate and comprehend the poems independently in their groups or did they have a lot of questions for the teacher?</w:t>
      </w:r>
    </w:p>
    <w:p w:rsidR="00F54A33" w:rsidRPr="006D2726" w:rsidRDefault="00F54A33" w:rsidP="00607445">
      <w:pPr>
        <w:pStyle w:val="p3"/>
        <w:numPr>
          <w:ilvl w:val="2"/>
          <w:numId w:val="5"/>
        </w:numPr>
        <w:tabs>
          <w:tab w:val="clear" w:pos="720"/>
          <w:tab w:val="left" w:pos="900"/>
        </w:tabs>
        <w:spacing w:line="240" w:lineRule="auto"/>
        <w:rPr>
          <w:rFonts w:asciiTheme="minorHAnsi" w:hAnsiTheme="minorHAnsi"/>
          <w:sz w:val="22"/>
          <w:szCs w:val="22"/>
        </w:rPr>
      </w:pPr>
      <w:r>
        <w:rPr>
          <w:rFonts w:asciiTheme="minorHAnsi" w:hAnsiTheme="minorHAnsi"/>
          <w:sz w:val="22"/>
          <w:szCs w:val="22"/>
        </w:rPr>
        <w:t xml:space="preserve">Did each of the stations work in its approximately 10 minute time frame? Or were students rushing to finish? </w:t>
      </w:r>
    </w:p>
    <w:p w:rsidR="00607445" w:rsidRPr="008D443A" w:rsidRDefault="00F54A33" w:rsidP="00607445">
      <w:pPr>
        <w:pStyle w:val="p3"/>
        <w:numPr>
          <w:ilvl w:val="2"/>
          <w:numId w:val="5"/>
        </w:numPr>
        <w:tabs>
          <w:tab w:val="clear" w:pos="720"/>
          <w:tab w:val="left" w:pos="900"/>
        </w:tabs>
        <w:spacing w:line="240" w:lineRule="auto"/>
        <w:rPr>
          <w:rFonts w:asciiTheme="minorHAnsi" w:hAnsiTheme="minorHAnsi"/>
          <w:sz w:val="22"/>
          <w:szCs w:val="22"/>
        </w:rPr>
      </w:pPr>
      <w:r>
        <w:rPr>
          <w:rFonts w:asciiTheme="minorHAnsi" w:hAnsiTheme="minorHAnsi"/>
          <w:sz w:val="22"/>
          <w:szCs w:val="22"/>
        </w:rPr>
        <w:lastRenderedPageBreak/>
        <w:t>Were students able to break up into groups after the 1-6 count-off efficiently and swiftly with minimal confusion?</w:t>
      </w:r>
    </w:p>
    <w:p w:rsidR="00607445" w:rsidRPr="008D443A" w:rsidRDefault="00607445" w:rsidP="00607445">
      <w:pPr>
        <w:pStyle w:val="p3"/>
        <w:numPr>
          <w:ilvl w:val="2"/>
          <w:numId w:val="5"/>
        </w:numPr>
        <w:tabs>
          <w:tab w:val="clear" w:pos="720"/>
          <w:tab w:val="left" w:pos="900"/>
        </w:tabs>
        <w:spacing w:line="240" w:lineRule="auto"/>
        <w:rPr>
          <w:rFonts w:asciiTheme="minorHAnsi" w:hAnsiTheme="minorHAnsi"/>
          <w:sz w:val="22"/>
          <w:szCs w:val="22"/>
        </w:rPr>
      </w:pPr>
      <w:r w:rsidRPr="008D443A">
        <w:rPr>
          <w:rFonts w:asciiTheme="minorHAnsi" w:hAnsiTheme="minorHAnsi"/>
          <w:sz w:val="22"/>
          <w:szCs w:val="22"/>
        </w:rPr>
        <w:t xml:space="preserve">Did students better understand the </w:t>
      </w:r>
      <w:r w:rsidR="006D2726">
        <w:rPr>
          <w:rFonts w:asciiTheme="minorHAnsi" w:hAnsiTheme="minorHAnsi"/>
          <w:sz w:val="22"/>
          <w:szCs w:val="22"/>
        </w:rPr>
        <w:t xml:space="preserve">how poetry can be used as a medium to raise awareness and gain support for a political stance? </w:t>
      </w:r>
    </w:p>
    <w:p w:rsidR="001528DB" w:rsidRPr="008D443A" w:rsidRDefault="001528DB"/>
    <w:sectPr w:rsidR="001528DB" w:rsidRPr="008D443A" w:rsidSect="001528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otham-Book">
    <w:panose1 w:val="00000000000000000000"/>
    <w:charset w:val="00"/>
    <w:family w:val="swiss"/>
    <w:notTrueType/>
    <w:pitch w:val="default"/>
    <w:sig w:usb0="00000003" w:usb1="00000000" w:usb2="00000000" w:usb3="00000000" w:csb0="00000001" w:csb1="00000000"/>
  </w:font>
  <w:font w:name="Gotham-Book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55490"/>
    <w:multiLevelType w:val="hybridMultilevel"/>
    <w:tmpl w:val="BB5AE0A2"/>
    <w:lvl w:ilvl="0" w:tplc="15582B2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5771D"/>
    <w:multiLevelType w:val="hybridMultilevel"/>
    <w:tmpl w:val="A344F248"/>
    <w:lvl w:ilvl="0" w:tplc="15582B2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53468"/>
    <w:multiLevelType w:val="hybridMultilevel"/>
    <w:tmpl w:val="64FCA5C4"/>
    <w:lvl w:ilvl="0" w:tplc="15582B2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16808"/>
    <w:multiLevelType w:val="hybridMultilevel"/>
    <w:tmpl w:val="7766E372"/>
    <w:lvl w:ilvl="0" w:tplc="15582B2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6E3C44"/>
    <w:multiLevelType w:val="hybridMultilevel"/>
    <w:tmpl w:val="A014B042"/>
    <w:lvl w:ilvl="0" w:tplc="BCE8BBAE">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474EF"/>
    <w:multiLevelType w:val="hybridMultilevel"/>
    <w:tmpl w:val="81E00D64"/>
    <w:lvl w:ilvl="0" w:tplc="15582B28">
      <w:start w:val="2"/>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A6C6257"/>
    <w:multiLevelType w:val="hybridMultilevel"/>
    <w:tmpl w:val="F572D3D6"/>
    <w:lvl w:ilvl="0" w:tplc="15582B2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C64070"/>
    <w:multiLevelType w:val="hybridMultilevel"/>
    <w:tmpl w:val="8312DD30"/>
    <w:lvl w:ilvl="0" w:tplc="15582B2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0F36E4"/>
    <w:multiLevelType w:val="hybridMultilevel"/>
    <w:tmpl w:val="EB3A9320"/>
    <w:lvl w:ilvl="0" w:tplc="15582B2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4249DE"/>
    <w:multiLevelType w:val="hybridMultilevel"/>
    <w:tmpl w:val="FEE0892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3FFF58FD"/>
    <w:multiLevelType w:val="hybridMultilevel"/>
    <w:tmpl w:val="422C19A4"/>
    <w:lvl w:ilvl="0" w:tplc="15582B2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C26068"/>
    <w:multiLevelType w:val="hybridMultilevel"/>
    <w:tmpl w:val="6FF20A8C"/>
    <w:lvl w:ilvl="0" w:tplc="15582B2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8058A1"/>
    <w:multiLevelType w:val="hybridMultilevel"/>
    <w:tmpl w:val="2068966E"/>
    <w:lvl w:ilvl="0" w:tplc="FFFFFFFF">
      <w:start w:val="1"/>
      <w:numFmt w:val="upperLetter"/>
      <w:lvlText w:val="%1."/>
      <w:lvlJc w:val="left"/>
      <w:pPr>
        <w:tabs>
          <w:tab w:val="num" w:pos="1080"/>
        </w:tabs>
        <w:ind w:left="1080" w:hanging="360"/>
      </w:pPr>
      <w:rPr>
        <w:rFonts w:hint="default"/>
        <w:i w:val="0"/>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nsid w:val="4BE6022E"/>
    <w:multiLevelType w:val="hybridMultilevel"/>
    <w:tmpl w:val="9564B8F8"/>
    <w:lvl w:ilvl="0" w:tplc="FFFFFFFF">
      <w:start w:val="1"/>
      <w:numFmt w:val="upperLetter"/>
      <w:lvlText w:val="%1."/>
      <w:lvlJc w:val="left"/>
      <w:pPr>
        <w:tabs>
          <w:tab w:val="num" w:pos="1095"/>
        </w:tabs>
        <w:ind w:left="1095" w:hanging="37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nsid w:val="4CB6399E"/>
    <w:multiLevelType w:val="hybridMultilevel"/>
    <w:tmpl w:val="66BCC958"/>
    <w:lvl w:ilvl="0" w:tplc="15582B2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AA10F6"/>
    <w:multiLevelType w:val="hybridMultilevel"/>
    <w:tmpl w:val="0A3C105E"/>
    <w:lvl w:ilvl="0" w:tplc="15582B28">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C647D1"/>
    <w:multiLevelType w:val="hybridMultilevel"/>
    <w:tmpl w:val="CF50E250"/>
    <w:lvl w:ilvl="0" w:tplc="15582B2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394740"/>
    <w:multiLevelType w:val="hybridMultilevel"/>
    <w:tmpl w:val="C78AB558"/>
    <w:lvl w:ilvl="0" w:tplc="FFFFFFFF">
      <w:start w:val="2"/>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68C52D22"/>
    <w:multiLevelType w:val="hybridMultilevel"/>
    <w:tmpl w:val="46C2F968"/>
    <w:lvl w:ilvl="0" w:tplc="15582B2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616D83"/>
    <w:multiLevelType w:val="hybridMultilevel"/>
    <w:tmpl w:val="1CBA5AD0"/>
    <w:lvl w:ilvl="0" w:tplc="FFFFFFFF">
      <w:start w:val="4"/>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2"/>
  </w:num>
  <w:num w:numId="2">
    <w:abstractNumId w:val="17"/>
  </w:num>
  <w:num w:numId="3">
    <w:abstractNumId w:val="13"/>
  </w:num>
  <w:num w:numId="4">
    <w:abstractNumId w:val="19"/>
  </w:num>
  <w:num w:numId="5">
    <w:abstractNumId w:val="15"/>
  </w:num>
  <w:num w:numId="6">
    <w:abstractNumId w:val="4"/>
  </w:num>
  <w:num w:numId="7">
    <w:abstractNumId w:val="9"/>
  </w:num>
  <w:num w:numId="8">
    <w:abstractNumId w:val="10"/>
  </w:num>
  <w:num w:numId="9">
    <w:abstractNumId w:val="1"/>
  </w:num>
  <w:num w:numId="10">
    <w:abstractNumId w:val="14"/>
  </w:num>
  <w:num w:numId="11">
    <w:abstractNumId w:val="11"/>
  </w:num>
  <w:num w:numId="12">
    <w:abstractNumId w:val="7"/>
  </w:num>
  <w:num w:numId="13">
    <w:abstractNumId w:val="2"/>
  </w:num>
  <w:num w:numId="14">
    <w:abstractNumId w:val="3"/>
  </w:num>
  <w:num w:numId="15">
    <w:abstractNumId w:val="8"/>
  </w:num>
  <w:num w:numId="16">
    <w:abstractNumId w:val="5"/>
  </w:num>
  <w:num w:numId="17">
    <w:abstractNumId w:val="0"/>
  </w:num>
  <w:num w:numId="18">
    <w:abstractNumId w:val="18"/>
  </w:num>
  <w:num w:numId="19">
    <w:abstractNumId w:val="6"/>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07445"/>
    <w:rsid w:val="00022EF3"/>
    <w:rsid w:val="0002602D"/>
    <w:rsid w:val="0003516E"/>
    <w:rsid w:val="00064213"/>
    <w:rsid w:val="000A3796"/>
    <w:rsid w:val="000A6219"/>
    <w:rsid w:val="00125DD7"/>
    <w:rsid w:val="001302A3"/>
    <w:rsid w:val="001528DB"/>
    <w:rsid w:val="00167997"/>
    <w:rsid w:val="001C0B41"/>
    <w:rsid w:val="001E4E8A"/>
    <w:rsid w:val="0020663E"/>
    <w:rsid w:val="00244D44"/>
    <w:rsid w:val="002A41F9"/>
    <w:rsid w:val="002B080D"/>
    <w:rsid w:val="00322143"/>
    <w:rsid w:val="00361430"/>
    <w:rsid w:val="00385AAB"/>
    <w:rsid w:val="00396E83"/>
    <w:rsid w:val="003B4964"/>
    <w:rsid w:val="004454CF"/>
    <w:rsid w:val="0045062A"/>
    <w:rsid w:val="00463327"/>
    <w:rsid w:val="00480835"/>
    <w:rsid w:val="00480F42"/>
    <w:rsid w:val="00502543"/>
    <w:rsid w:val="00506D11"/>
    <w:rsid w:val="00605978"/>
    <w:rsid w:val="00607445"/>
    <w:rsid w:val="00613802"/>
    <w:rsid w:val="0062300C"/>
    <w:rsid w:val="00647AAF"/>
    <w:rsid w:val="00676214"/>
    <w:rsid w:val="006C1ABC"/>
    <w:rsid w:val="006D1328"/>
    <w:rsid w:val="006D2726"/>
    <w:rsid w:val="006D6395"/>
    <w:rsid w:val="006F305D"/>
    <w:rsid w:val="0070104B"/>
    <w:rsid w:val="0070163D"/>
    <w:rsid w:val="0070466A"/>
    <w:rsid w:val="007325D7"/>
    <w:rsid w:val="00745099"/>
    <w:rsid w:val="007719ED"/>
    <w:rsid w:val="00772A51"/>
    <w:rsid w:val="00795891"/>
    <w:rsid w:val="007D3BBC"/>
    <w:rsid w:val="0083520B"/>
    <w:rsid w:val="008D443A"/>
    <w:rsid w:val="0092691D"/>
    <w:rsid w:val="009E29C6"/>
    <w:rsid w:val="00A00D62"/>
    <w:rsid w:val="00A73F09"/>
    <w:rsid w:val="00A74706"/>
    <w:rsid w:val="00AC00BC"/>
    <w:rsid w:val="00AC5119"/>
    <w:rsid w:val="00B02185"/>
    <w:rsid w:val="00B324BE"/>
    <w:rsid w:val="00B347FF"/>
    <w:rsid w:val="00B43DD5"/>
    <w:rsid w:val="00B613B5"/>
    <w:rsid w:val="00B64D53"/>
    <w:rsid w:val="00BE43C2"/>
    <w:rsid w:val="00C1109F"/>
    <w:rsid w:val="00C2234C"/>
    <w:rsid w:val="00CB489D"/>
    <w:rsid w:val="00D02301"/>
    <w:rsid w:val="00D95FA8"/>
    <w:rsid w:val="00DC6856"/>
    <w:rsid w:val="00DD26AF"/>
    <w:rsid w:val="00E67F99"/>
    <w:rsid w:val="00E82819"/>
    <w:rsid w:val="00EB64E1"/>
    <w:rsid w:val="00EF141B"/>
    <w:rsid w:val="00EF1EED"/>
    <w:rsid w:val="00F236E4"/>
    <w:rsid w:val="00F46164"/>
    <w:rsid w:val="00F54A33"/>
    <w:rsid w:val="00F6619A"/>
    <w:rsid w:val="00F95705"/>
    <w:rsid w:val="00F9752D"/>
    <w:rsid w:val="00FE2B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4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7445"/>
    <w:rPr>
      <w:color w:val="0000FF"/>
      <w:u w:val="single"/>
    </w:rPr>
  </w:style>
  <w:style w:type="character" w:styleId="Strong">
    <w:name w:val="Strong"/>
    <w:basedOn w:val="DefaultParagraphFont"/>
    <w:uiPriority w:val="22"/>
    <w:qFormat/>
    <w:rsid w:val="00607445"/>
    <w:rPr>
      <w:b/>
      <w:bCs/>
    </w:rPr>
  </w:style>
  <w:style w:type="paragraph" w:styleId="Header">
    <w:name w:val="header"/>
    <w:basedOn w:val="Normal"/>
    <w:link w:val="HeaderChar"/>
    <w:unhideWhenUsed/>
    <w:rsid w:val="00607445"/>
    <w:pPr>
      <w:tabs>
        <w:tab w:val="center" w:pos="4680"/>
        <w:tab w:val="right" w:pos="9360"/>
      </w:tabs>
      <w:spacing w:line="240" w:lineRule="auto"/>
    </w:pPr>
  </w:style>
  <w:style w:type="character" w:customStyle="1" w:styleId="HeaderChar">
    <w:name w:val="Header Char"/>
    <w:basedOn w:val="DefaultParagraphFont"/>
    <w:link w:val="Header"/>
    <w:rsid w:val="00607445"/>
  </w:style>
  <w:style w:type="paragraph" w:styleId="ListParagraph">
    <w:name w:val="List Paragraph"/>
    <w:basedOn w:val="Normal"/>
    <w:uiPriority w:val="34"/>
    <w:qFormat/>
    <w:rsid w:val="00607445"/>
    <w:pPr>
      <w:ind w:left="720"/>
      <w:contextualSpacing/>
    </w:pPr>
  </w:style>
  <w:style w:type="paragraph" w:customStyle="1" w:styleId="c1">
    <w:name w:val="c1"/>
    <w:basedOn w:val="Normal"/>
    <w:rsid w:val="00607445"/>
    <w:pPr>
      <w:autoSpaceDE w:val="0"/>
      <w:autoSpaceDN w:val="0"/>
      <w:adjustRightInd w:val="0"/>
      <w:spacing w:line="240" w:lineRule="atLeast"/>
      <w:jc w:val="center"/>
    </w:pPr>
    <w:rPr>
      <w:rFonts w:ascii="Times New Roman" w:eastAsia="Times New Roman" w:hAnsi="Times New Roman" w:cs="Times New Roman"/>
      <w:sz w:val="20"/>
      <w:szCs w:val="20"/>
    </w:rPr>
  </w:style>
  <w:style w:type="paragraph" w:customStyle="1" w:styleId="p2">
    <w:name w:val="p2"/>
    <w:basedOn w:val="Normal"/>
    <w:rsid w:val="00607445"/>
    <w:pPr>
      <w:tabs>
        <w:tab w:val="left" w:pos="7220"/>
      </w:tabs>
      <w:autoSpaceDE w:val="0"/>
      <w:autoSpaceDN w:val="0"/>
      <w:adjustRightInd w:val="0"/>
      <w:spacing w:line="240" w:lineRule="atLeast"/>
      <w:ind w:left="5780"/>
    </w:pPr>
    <w:rPr>
      <w:rFonts w:ascii="Times New Roman" w:eastAsia="Times New Roman" w:hAnsi="Times New Roman" w:cs="Times New Roman"/>
      <w:sz w:val="20"/>
      <w:szCs w:val="20"/>
    </w:rPr>
  </w:style>
  <w:style w:type="paragraph" w:customStyle="1" w:styleId="p3">
    <w:name w:val="p3"/>
    <w:basedOn w:val="Normal"/>
    <w:rsid w:val="00607445"/>
    <w:pPr>
      <w:tabs>
        <w:tab w:val="left" w:pos="720"/>
      </w:tabs>
      <w:autoSpaceDE w:val="0"/>
      <w:autoSpaceDN w:val="0"/>
      <w:adjustRightInd w:val="0"/>
      <w:spacing w:line="240" w:lineRule="atLeast"/>
    </w:pPr>
    <w:rPr>
      <w:rFonts w:ascii="Times New Roman" w:eastAsia="Times New Roman" w:hAnsi="Times New Roman" w:cs="Times New Roman"/>
      <w:sz w:val="20"/>
      <w:szCs w:val="20"/>
    </w:rPr>
  </w:style>
  <w:style w:type="paragraph" w:customStyle="1" w:styleId="p4">
    <w:name w:val="p4"/>
    <w:basedOn w:val="Normal"/>
    <w:rsid w:val="00607445"/>
    <w:pPr>
      <w:tabs>
        <w:tab w:val="left" w:pos="4720"/>
      </w:tabs>
      <w:autoSpaceDE w:val="0"/>
      <w:autoSpaceDN w:val="0"/>
      <w:adjustRightInd w:val="0"/>
      <w:spacing w:line="100" w:lineRule="atLeast"/>
      <w:ind w:left="1440" w:firstLine="4752"/>
    </w:pPr>
    <w:rPr>
      <w:rFonts w:ascii="Times New Roman" w:eastAsia="Times New Roman" w:hAnsi="Times New Roman" w:cs="Times New Roman"/>
      <w:sz w:val="20"/>
      <w:szCs w:val="20"/>
    </w:rPr>
  </w:style>
  <w:style w:type="paragraph" w:customStyle="1" w:styleId="p6">
    <w:name w:val="p6"/>
    <w:basedOn w:val="Normal"/>
    <w:rsid w:val="00607445"/>
    <w:pPr>
      <w:tabs>
        <w:tab w:val="left" w:pos="1080"/>
      </w:tabs>
      <w:autoSpaceDE w:val="0"/>
      <w:autoSpaceDN w:val="0"/>
      <w:adjustRightInd w:val="0"/>
      <w:spacing w:line="280" w:lineRule="atLeast"/>
      <w:ind w:left="360"/>
    </w:pPr>
    <w:rPr>
      <w:rFonts w:ascii="Times New Roman" w:eastAsia="Times New Roman" w:hAnsi="Times New Roman" w:cs="Times New Roman"/>
      <w:sz w:val="20"/>
      <w:szCs w:val="20"/>
    </w:rPr>
  </w:style>
  <w:style w:type="paragraph" w:customStyle="1" w:styleId="p7">
    <w:name w:val="p7"/>
    <w:basedOn w:val="Normal"/>
    <w:rsid w:val="00607445"/>
    <w:pPr>
      <w:tabs>
        <w:tab w:val="left" w:pos="720"/>
      </w:tabs>
      <w:autoSpaceDE w:val="0"/>
      <w:autoSpaceDN w:val="0"/>
      <w:adjustRightInd w:val="0"/>
      <w:spacing w:line="240" w:lineRule="atLeast"/>
      <w:ind w:left="720" w:hanging="720"/>
    </w:pPr>
    <w:rPr>
      <w:rFonts w:ascii="Times New Roman" w:eastAsia="Times New Roman" w:hAnsi="Times New Roman" w:cs="Times New Roman"/>
      <w:sz w:val="20"/>
      <w:szCs w:val="20"/>
    </w:rPr>
  </w:style>
  <w:style w:type="paragraph" w:customStyle="1" w:styleId="p8">
    <w:name w:val="p8"/>
    <w:basedOn w:val="Normal"/>
    <w:rsid w:val="00607445"/>
    <w:pPr>
      <w:tabs>
        <w:tab w:val="left" w:pos="1080"/>
      </w:tabs>
      <w:autoSpaceDE w:val="0"/>
      <w:autoSpaceDN w:val="0"/>
      <w:adjustRightInd w:val="0"/>
      <w:spacing w:line="280" w:lineRule="atLeast"/>
      <w:ind w:left="288" w:hanging="432"/>
    </w:pPr>
    <w:rPr>
      <w:rFonts w:ascii="Times New Roman" w:eastAsia="Times New Roman" w:hAnsi="Times New Roman" w:cs="Times New Roman"/>
      <w:sz w:val="20"/>
      <w:szCs w:val="20"/>
    </w:rPr>
  </w:style>
  <w:style w:type="paragraph" w:customStyle="1" w:styleId="p9">
    <w:name w:val="p9"/>
    <w:basedOn w:val="Normal"/>
    <w:rsid w:val="00607445"/>
    <w:pPr>
      <w:autoSpaceDE w:val="0"/>
      <w:autoSpaceDN w:val="0"/>
      <w:adjustRightInd w:val="0"/>
      <w:spacing w:line="220" w:lineRule="atLeast"/>
      <w:ind w:left="360"/>
    </w:pPr>
    <w:rPr>
      <w:rFonts w:ascii="Times New Roman" w:eastAsia="Times New Roman" w:hAnsi="Times New Roman" w:cs="Times New Roman"/>
      <w:sz w:val="20"/>
      <w:szCs w:val="20"/>
    </w:rPr>
  </w:style>
  <w:style w:type="paragraph" w:customStyle="1" w:styleId="p10">
    <w:name w:val="p10"/>
    <w:basedOn w:val="Normal"/>
    <w:rsid w:val="00607445"/>
    <w:pPr>
      <w:tabs>
        <w:tab w:val="left" w:pos="740"/>
        <w:tab w:val="left" w:pos="1100"/>
      </w:tabs>
      <w:autoSpaceDE w:val="0"/>
      <w:autoSpaceDN w:val="0"/>
      <w:adjustRightInd w:val="0"/>
      <w:spacing w:line="280" w:lineRule="atLeast"/>
      <w:ind w:left="288" w:hanging="432"/>
    </w:pPr>
    <w:rPr>
      <w:rFonts w:ascii="Times New Roman" w:eastAsia="Times New Roman" w:hAnsi="Times New Roman" w:cs="Times New Roman"/>
      <w:sz w:val="20"/>
      <w:szCs w:val="20"/>
    </w:rPr>
  </w:style>
  <w:style w:type="paragraph" w:customStyle="1" w:styleId="p12">
    <w:name w:val="p12"/>
    <w:basedOn w:val="Normal"/>
    <w:rsid w:val="00607445"/>
    <w:pPr>
      <w:autoSpaceDE w:val="0"/>
      <w:autoSpaceDN w:val="0"/>
      <w:adjustRightInd w:val="0"/>
      <w:spacing w:line="220" w:lineRule="atLeast"/>
      <w:ind w:left="580"/>
    </w:pPr>
    <w:rPr>
      <w:rFonts w:ascii="Times New Roman" w:eastAsia="Times New Roman" w:hAnsi="Times New Roman" w:cs="Times New Roman"/>
      <w:sz w:val="20"/>
      <w:szCs w:val="20"/>
    </w:rPr>
  </w:style>
  <w:style w:type="paragraph" w:customStyle="1" w:styleId="p1">
    <w:name w:val="p1"/>
    <w:basedOn w:val="Normal"/>
    <w:rsid w:val="00607445"/>
    <w:pPr>
      <w:tabs>
        <w:tab w:val="left" w:pos="1100"/>
        <w:tab w:val="left" w:pos="1500"/>
      </w:tabs>
      <w:autoSpaceDE w:val="0"/>
      <w:autoSpaceDN w:val="0"/>
      <w:adjustRightInd w:val="0"/>
      <w:spacing w:line="240" w:lineRule="atLeast"/>
      <w:ind w:hanging="288"/>
    </w:pPr>
    <w:rPr>
      <w:rFonts w:ascii="Times New Roman" w:eastAsia="Times New Roman" w:hAnsi="Times New Roman" w:cs="Times New Roman"/>
      <w:sz w:val="20"/>
      <w:szCs w:val="20"/>
    </w:rPr>
  </w:style>
  <w:style w:type="character" w:customStyle="1" w:styleId="gray-6">
    <w:name w:val="gray-6"/>
    <w:basedOn w:val="DefaultParagraphFont"/>
    <w:rsid w:val="00607445"/>
  </w:style>
  <w:style w:type="character" w:styleId="Emphasis">
    <w:name w:val="Emphasis"/>
    <w:basedOn w:val="DefaultParagraphFont"/>
    <w:uiPriority w:val="20"/>
    <w:qFormat/>
    <w:rsid w:val="008D443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8</Pages>
  <Words>2271</Words>
  <Characters>12948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SUNY Geneseo</Company>
  <LinksUpToDate>false</LinksUpToDate>
  <CharactersWithSpaces>15189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Jaclyn</dc:creator>
  <cp:lastModifiedBy>Jaclyn</cp:lastModifiedBy>
  <cp:revision>120</cp:revision>
  <dcterms:created xsi:type="dcterms:W3CDTF">2013-12-15T04:02:00Z</dcterms:created>
  <dcterms:modified xsi:type="dcterms:W3CDTF">2013-12-16T02:38:00Z</dcterms:modified>
</cp:coreProperties>
</file>